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2C035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4474706B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детский сад № 20 «Дельфин» муниципального образования г. Саяногорск</w:t>
      </w:r>
    </w:p>
    <w:p w14:paraId="4209976F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Утверждено                                                                                                                         Педагогическим советом                                                                                                      «Утверждаю»                                                                                                                                                      Протокол № ______ от_____________                              Заведующий МБДОУ д./с № 20 «Дельфин»                                                                                                                                                                                   ______________ Зубова Л.М.                                                                             Приказ № ____ от __________                  </w:t>
      </w:r>
    </w:p>
    <w:p w14:paraId="0503451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                                </w:t>
      </w:r>
    </w:p>
    <w:p w14:paraId="697EF718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Рабочая учебная программа по дополнительному образованию</w:t>
      </w:r>
    </w:p>
    <w:p w14:paraId="46DA4F33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 2022-2023-2024 учебный год</w:t>
      </w:r>
    </w:p>
    <w:p w14:paraId="401D3E8E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Направленность: </w:t>
      </w: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познавательная</w:t>
      </w:r>
    </w:p>
    <w:p w14:paraId="3CF59E0F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Кружок: </w:t>
      </w: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«Мир сенсорики»</w:t>
      </w:r>
    </w:p>
    <w:p w14:paraId="35BD8270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Возрастная категория: </w:t>
      </w: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детей 4-7 лет компенсирующей направленности</w:t>
      </w:r>
    </w:p>
    <w:p w14:paraId="4241C620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 расстройствами аутистического спектра</w:t>
      </w:r>
    </w:p>
    <w:p w14:paraId="705A7F61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группа «Солнышко»</w:t>
      </w:r>
    </w:p>
    <w:p w14:paraId="5AD5B08F" w14:textId="77777777" w:rsidR="00816CDA" w:rsidRPr="00816CDA" w:rsidRDefault="00816CDA" w:rsidP="00816CDA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Авторы: Кондратьева Г.В.</w:t>
      </w:r>
    </w:p>
    <w:p w14:paraId="52E355C2" w14:textId="77777777" w:rsidR="00816CDA" w:rsidRPr="00816CDA" w:rsidRDefault="00816CDA" w:rsidP="00816C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                               Кулигина Е.А.</w:t>
      </w:r>
    </w:p>
    <w:p w14:paraId="765DDE52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                                        воспитатели   </w:t>
      </w:r>
      <w:r w:rsidRPr="00816CDA"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</w:t>
      </w:r>
    </w:p>
    <w:p w14:paraId="0A26F0B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                                  </w:t>
      </w:r>
    </w:p>
    <w:p w14:paraId="12EE73BB" w14:textId="77777777" w:rsidR="00816CDA" w:rsidRPr="00816CDA" w:rsidRDefault="00816CDA" w:rsidP="00816C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                                </w:t>
      </w:r>
    </w:p>
    <w:p w14:paraId="60DA8414" w14:textId="77777777" w:rsidR="00816CDA" w:rsidRPr="00816CDA" w:rsidRDefault="00816CDA" w:rsidP="00816CDA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      </w:t>
      </w:r>
    </w:p>
    <w:p w14:paraId="3A09E77B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г. Саяногорск 2022 г.</w:t>
      </w:r>
    </w:p>
    <w:p w14:paraId="290228F6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Содержание</w:t>
      </w:r>
    </w:p>
    <w:p w14:paraId="52EA1F96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1.Паспорт программы…………………………………………………</w:t>
      </w:r>
    </w:p>
    <w:p w14:paraId="7ACA9C7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2.Пояснительная записка………………………………………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49E2C0A1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3.Цель и задачи программы………………………………………….</w:t>
      </w:r>
    </w:p>
    <w:p w14:paraId="1B04AA2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4.Ожидаемы результаты реализации программы……………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1D001620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5.Направления   программы………………………………………….</w:t>
      </w:r>
    </w:p>
    <w:p w14:paraId="275D8472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6.Годовой календарный учебный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график  …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……………………….</w:t>
      </w:r>
    </w:p>
    <w:p w14:paraId="49AED37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7.Учебно-тематический план занятий (первый год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обучения)…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………</w:t>
      </w:r>
    </w:p>
    <w:p w14:paraId="52F28192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8Содержание учебно-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тематического  плана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занятий</w:t>
      </w:r>
    </w:p>
    <w:p w14:paraId="3C61B0FB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(первый год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обучения)…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………………………………………………….</w:t>
      </w:r>
    </w:p>
    <w:p w14:paraId="0ACF5917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9.Учебно-тематический план занятий (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Второй  год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обучения)…………</w:t>
      </w:r>
    </w:p>
    <w:p w14:paraId="4F997AE8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10.Содержание учебно-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тематического  плана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4E0CEEEC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(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Второй  год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обучения)……………………………………………………</w:t>
      </w:r>
    </w:p>
    <w:p w14:paraId="6136A900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11.Содержание программы………………………………………….</w:t>
      </w:r>
    </w:p>
    <w:p w14:paraId="08FE59F7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12.Организационно-методическая деятельность по реализации</w:t>
      </w:r>
    </w:p>
    <w:p w14:paraId="20CE20F7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программы…………………………………………………………….</w:t>
      </w:r>
    </w:p>
    <w:p w14:paraId="1ED35B1B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13.Принципы программы……………………………………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2D5AD734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14.Основные методы и приемы обучения…………………………</w:t>
      </w:r>
    </w:p>
    <w:p w14:paraId="10FEA8CE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15.Особенности организации занятий………………………………</w:t>
      </w:r>
    </w:p>
    <w:p w14:paraId="149EA22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16.Взаимодействие участников образовательного процесса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24C09328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17.Условия реализации программы………………………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0ADA3436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18.Формы мониторинга и оценочные материалы…………………</w:t>
      </w:r>
    </w:p>
    <w:p w14:paraId="7011A473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19.Список литературы…………………………………………….</w:t>
      </w:r>
    </w:p>
    <w:p w14:paraId="6FDECFC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Приложение №1Мониторинг…………………………………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…….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51D5023E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Приложение№2 анкета для родителей …………….</w:t>
      </w:r>
    </w:p>
    <w:p w14:paraId="73C3EA59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Паспорт программы</w:t>
      </w:r>
    </w:p>
    <w:tbl>
      <w:tblPr>
        <w:tblW w:w="8349" w:type="dxa"/>
        <w:tblInd w:w="1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7041"/>
      </w:tblGrid>
      <w:tr w:rsidR="00816CDA" w:rsidRPr="00816CDA" w14:paraId="7A2DFB8C" w14:textId="77777777" w:rsidTr="00975B08">
        <w:trPr>
          <w:trHeight w:val="264"/>
        </w:trPr>
        <w:tc>
          <w:tcPr>
            <w:tcW w:w="8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252C4" w14:textId="77777777" w:rsidR="00816CDA" w:rsidRPr="00816CDA" w:rsidRDefault="00816CDA" w:rsidP="00816CDA">
            <w:pPr>
              <w:spacing w:after="0" w:line="240" w:lineRule="auto"/>
              <w:ind w:left="36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1. ПАСПОРТ ПРОГРАММЫ</w:t>
            </w:r>
          </w:p>
        </w:tc>
      </w:tr>
      <w:tr w:rsidR="00816CDA" w:rsidRPr="00816CDA" w14:paraId="4EA7E39D" w14:textId="77777777" w:rsidTr="00975B08">
        <w:trPr>
          <w:trHeight w:val="528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81B9A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Полное        название</w:t>
            </w:r>
          </w:p>
          <w:p w14:paraId="24E7B299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B4E47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Дополнительная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общеобразовательная  программа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кружка</w:t>
            </w:r>
          </w:p>
          <w:p w14:paraId="17B6EA90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по сенсорному развитию детей раннего возраста</w:t>
            </w:r>
          </w:p>
          <w:p w14:paraId="5F5157F3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"Мир сенсорики".</w:t>
            </w:r>
          </w:p>
        </w:tc>
      </w:tr>
      <w:tr w:rsidR="00816CDA" w:rsidRPr="00816CDA" w14:paraId="1960D35B" w14:textId="77777777" w:rsidTr="00975B08">
        <w:trPr>
          <w:trHeight w:val="266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3CBD0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Направленность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EB2DE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Познавательная</w:t>
            </w:r>
          </w:p>
        </w:tc>
      </w:tr>
      <w:tr w:rsidR="00816CDA" w:rsidRPr="00816CDA" w14:paraId="103C4442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90255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Вид программы</w:t>
            </w:r>
          </w:p>
          <w:p w14:paraId="32FB3A2A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Уровень реализации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33B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 Дополнительная,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дошкольное  образование</w:t>
            </w:r>
            <w:proofErr w:type="gramEnd"/>
          </w:p>
        </w:tc>
      </w:tr>
      <w:tr w:rsidR="00816CDA" w:rsidRPr="00816CDA" w14:paraId="142024AA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34229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Автор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E02D9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Кондратьева Г.В. Кулигина Е.А.</w:t>
            </w:r>
          </w:p>
        </w:tc>
      </w:tr>
      <w:tr w:rsidR="00816CDA" w:rsidRPr="00816CDA" w14:paraId="287C4229" w14:textId="77777777" w:rsidTr="00975B08">
        <w:trPr>
          <w:trHeight w:val="528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B3B77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Система реализации контроля за исполнением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95166E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14:paraId="438A3767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практическую работу осуществляет педагог Кондратьева Г.В., Кулигина Е.А.</w:t>
            </w:r>
          </w:p>
        </w:tc>
      </w:tr>
      <w:tr w:rsidR="00816CDA" w:rsidRPr="00816CDA" w14:paraId="56344CBA" w14:textId="77777777" w:rsidTr="00975B08">
        <w:trPr>
          <w:trHeight w:val="532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2ED45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Организация</w:t>
            </w:r>
          </w:p>
          <w:p w14:paraId="055549C2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исполнитель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B5B36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Муниципальное        бюджетное        дошкольное        образовательное        учреждение</w:t>
            </w:r>
          </w:p>
          <w:p w14:paraId="4CE70840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«Детский сад №20 «Дельфин»</w:t>
            </w:r>
          </w:p>
        </w:tc>
      </w:tr>
      <w:tr w:rsidR="00816CDA" w:rsidRPr="00816CDA" w14:paraId="4C923F98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04E5E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Территория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7B3AFA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Россия, республика Хакасия</w:t>
            </w:r>
          </w:p>
        </w:tc>
      </w:tr>
      <w:tr w:rsidR="00816CDA" w:rsidRPr="00816CDA" w14:paraId="2B901D6A" w14:textId="77777777" w:rsidTr="00975B08">
        <w:trPr>
          <w:trHeight w:val="532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E7B98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Юридический        адрес</w:t>
            </w:r>
          </w:p>
          <w:p w14:paraId="57F84ABD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ДОУ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80A4D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Республика Хакасия город Саяногорск Ленинградский </w:t>
            </w:r>
            <w:proofErr w:type="spellStart"/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мик.дом</w:t>
            </w:r>
            <w:proofErr w:type="spellEnd"/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30</w:t>
            </w:r>
          </w:p>
        </w:tc>
      </w:tr>
      <w:tr w:rsidR="00816CDA" w:rsidRPr="00816CDA" w14:paraId="73C15F39" w14:textId="77777777" w:rsidTr="00975B08">
        <w:trPr>
          <w:trHeight w:val="530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C545A5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Телефон     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  (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ДОУ        и</w:t>
            </w:r>
          </w:p>
          <w:p w14:paraId="750DB87C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автора программы)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B5C51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89235933803</w:t>
            </w:r>
          </w:p>
        </w:tc>
      </w:tr>
      <w:tr w:rsidR="00816CDA" w:rsidRPr="00816CDA" w14:paraId="6C4B6EC1" w14:textId="77777777" w:rsidTr="00975B08">
        <w:trPr>
          <w:trHeight w:val="110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EF8B4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Цель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7F9EB" w14:textId="77777777" w:rsidR="00816CDA" w:rsidRPr="00816CDA" w:rsidRDefault="00816CDA" w:rsidP="00816CDA">
            <w:pPr>
              <w:spacing w:after="0" w:line="240" w:lineRule="auto"/>
              <w:ind w:left="214" w:right="33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Цель программы - 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Создание оптимальных условий для сенсорного развития детей с расстройством аутистического спектра, через различные виды деятельности.</w:t>
            </w:r>
          </w:p>
        </w:tc>
      </w:tr>
      <w:tr w:rsidR="00816CDA" w:rsidRPr="00816CDA" w14:paraId="6A30CE8E" w14:textId="77777777" w:rsidTr="00975B08">
        <w:trPr>
          <w:trHeight w:val="416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4DFC5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Задачи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95391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Задачи программы</w:t>
            </w:r>
          </w:p>
          <w:p w14:paraId="12B7DB10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      </w:r>
          </w:p>
          <w:p w14:paraId="325BB22E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      </w:r>
          </w:p>
          <w:p w14:paraId="02CF5F7D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зрительных ощущений: учить различать цвет, форму, величину предмета.</w:t>
            </w:r>
          </w:p>
          <w:p w14:paraId="688EEA8A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тактильной чувствительности: учить различать на ощупь качество предметов и называть их (мягкий, пушистый, твердый и т.п.); развитие силы рук, мелкой моторики, координации движений.</w:t>
            </w:r>
          </w:p>
          <w:p w14:paraId="4DC8AFD0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слуховой чувствительности, умение слушать и различать звуки в окружающей обстановке, развитие речевого слуха.</w:t>
            </w:r>
          </w:p>
          <w:p w14:paraId="270D9CD3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Обратить внимание детей на различие предметов по величине; формировать понимание слов «большой» и «маленький».</w:t>
            </w:r>
          </w:p>
          <w:p w14:paraId="50461175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Закрепить у детей умения группировать и соотносить по цвету, форме и величине.</w:t>
            </w:r>
          </w:p>
          <w:p w14:paraId="2B18A84C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Познакомить детей с пятью геометрическими формами и их названиями.</w:t>
            </w:r>
          </w:p>
          <w:p w14:paraId="6BFD2993" w14:textId="77777777" w:rsidR="00816CDA" w:rsidRPr="00816CDA" w:rsidRDefault="00816CDA" w:rsidP="00816CDA">
            <w:pPr>
              <w:numPr>
                <w:ilvl w:val="0"/>
                <w:numId w:val="1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Дать представления о чередовании предметов по форме.</w:t>
            </w:r>
          </w:p>
        </w:tc>
      </w:tr>
      <w:tr w:rsidR="00816CDA" w:rsidRPr="00816CDA" w14:paraId="0F04DB6C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711BFD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Количество часов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BA329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год обучения -32 часов, 1 раз в неделю 15 мин</w:t>
            </w:r>
          </w:p>
          <w:p w14:paraId="1BBF2540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год обучения 32 часа, 1 раз в неделю 15 мин.</w:t>
            </w:r>
          </w:p>
        </w:tc>
      </w:tr>
      <w:tr w:rsidR="00816CDA" w:rsidRPr="00816CDA" w14:paraId="31FEE5A0" w14:textId="77777777" w:rsidTr="00975B08">
        <w:trPr>
          <w:trHeight w:val="532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2898A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Срок реализации</w:t>
            </w:r>
          </w:p>
          <w:p w14:paraId="07433BAB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54BC01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 1.10. 2022-31.05.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2023  первый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 учебный год</w:t>
            </w:r>
          </w:p>
          <w:p w14:paraId="02BD44A3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01.10.2023 -31.05.2024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второй  учебный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год</w:t>
            </w:r>
          </w:p>
        </w:tc>
      </w:tr>
      <w:tr w:rsidR="00816CDA" w:rsidRPr="00816CDA" w14:paraId="6D05F12D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BFEC0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Год разработки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28CB24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2022 год</w:t>
            </w:r>
          </w:p>
        </w:tc>
      </w:tr>
      <w:tr w:rsidR="00816CDA" w:rsidRPr="00816CDA" w14:paraId="41AE86B8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24808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Год обновления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9217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16CDA" w:rsidRPr="00816CDA" w14:paraId="64E0B1C1" w14:textId="77777777" w:rsidTr="00975B08">
        <w:trPr>
          <w:trHeight w:val="528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323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Участники реализации</w:t>
            </w:r>
          </w:p>
          <w:p w14:paraId="5F322D7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0729F0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Администрация МБДОУ «Детский сад №20 «Дельфин», воспитатели</w:t>
            </w:r>
          </w:p>
        </w:tc>
      </w:tr>
      <w:tr w:rsidR="00816CDA" w:rsidRPr="00816CDA" w14:paraId="7C8D662D" w14:textId="77777777" w:rsidTr="00975B08">
        <w:trPr>
          <w:trHeight w:val="26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02397" w14:textId="77777777" w:rsidR="00816CDA" w:rsidRPr="00816CDA" w:rsidRDefault="00816CDA" w:rsidP="00816CD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Адресат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20F9A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Воспитанники группы «Солнышко»</w:t>
            </w:r>
          </w:p>
        </w:tc>
      </w:tr>
      <w:tr w:rsidR="00816CDA" w:rsidRPr="00816CDA" w14:paraId="5E1D0D16" w14:textId="77777777" w:rsidTr="00975B08">
        <w:trPr>
          <w:trHeight w:val="132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5C761" w14:textId="77777777" w:rsidR="00816CDA" w:rsidRPr="00816CDA" w:rsidRDefault="00816CDA" w:rsidP="00816CDA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Условия        реализации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EB7F8" w14:textId="77777777" w:rsidR="00816CDA" w:rsidRPr="00816CDA" w:rsidRDefault="00816CDA" w:rsidP="00816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Игры и оборудование:</w:t>
            </w:r>
          </w:p>
          <w:p w14:paraId="57B475DE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развития мелкой моторики и речи</w:t>
            </w:r>
          </w:p>
          <w:p w14:paraId="411A9825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восприятия формы и величины</w:t>
            </w:r>
          </w:p>
          <w:p w14:paraId="344B9CC2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формирования цветового восприятия</w:t>
            </w:r>
          </w:p>
          <w:p w14:paraId="53C985BC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 слухового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развития</w:t>
            </w:r>
          </w:p>
          <w:p w14:paraId="751C4D2B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 развития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тактильных ощущений и обоняния</w:t>
            </w:r>
          </w:p>
          <w:p w14:paraId="59C95C96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 художественно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– творческого развития</w:t>
            </w:r>
          </w:p>
          <w:p w14:paraId="1CF1CAF9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 элементарного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экспериментирования</w:t>
            </w:r>
          </w:p>
          <w:p w14:paraId="03047C31" w14:textId="77777777" w:rsidR="00816CDA" w:rsidRPr="00816CDA" w:rsidRDefault="00816CDA" w:rsidP="00816CDA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для  развития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интеллектуальных и конструктивных способностей</w:t>
            </w:r>
          </w:p>
        </w:tc>
      </w:tr>
      <w:tr w:rsidR="00816CDA" w:rsidRPr="00816CDA" w14:paraId="2D5B04B6" w14:textId="77777777" w:rsidTr="00975B08">
        <w:trPr>
          <w:trHeight w:val="674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BE20F" w14:textId="77777777" w:rsidR="00816CDA" w:rsidRPr="00816CDA" w:rsidRDefault="00816CDA" w:rsidP="00816CDA">
            <w:pPr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Общее        количество участников программы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C147E" w14:textId="77777777" w:rsidR="00816CDA" w:rsidRPr="00816CDA" w:rsidRDefault="00816CDA" w:rsidP="00816CD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  воспитанников</w:t>
            </w:r>
            <w:proofErr w:type="gramEnd"/>
          </w:p>
        </w:tc>
      </w:tr>
    </w:tbl>
    <w:p w14:paraId="17D072EA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Пояснительная записка</w:t>
      </w:r>
    </w:p>
    <w:p w14:paraId="32D548B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Успешность умственного, физического, эстетического воспитания в значительной степени зависит от уровня сенсорного развития детей, т. е. от того насколько совершенно ребенок слышит, видит, осязает окружающее. Ведущим видом деятельности и основой становления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ребенка  является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предметная игра. С детьми данной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категории  проводятся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игры занятия, в которых усвоение какого-либо материала протекает незаметно для них, в практической деятельности. Следовательно, главное в работе с детьми с расстройством аутистического спектра обогащение чувственного опыта, необходимого для полноценного восприятия окружающего мира, и в первую очередь – пополнение представлений о свойствах предметов: их цвете, форме, величине окружающих предметов, положении в пространстве. Ребенок в жизни сталкивается с многообразием форм,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красок,  величине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окружающих  предметов      и положении в пространстве. Знакомится он и с произведениями искусств – музыкой, живописью, скульптурой. Каждый ребенок даже без целенаправленного воспитания, так или иначе, воспринимает все это. Но если усвоение происходит стихийно, без разумного педагогического руководства взрослых, оно нередко оказывается поверхностным, неполноценным. </w:t>
      </w:r>
    </w:p>
    <w:p w14:paraId="3B532F7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Проблема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сенсорного развития и воспитания детей всегда была в центре внимания на протяжении многих лет, актуальна для теории и практики дошкольного образования и сегодня.</w:t>
      </w:r>
    </w:p>
    <w:p w14:paraId="01505DF8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Учитывая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актуальность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данной проблемы, было решено активизировать работу по сенсорному воспитанию детей в нашей группе. Был организован кружок «Мир сенсорики».</w:t>
      </w:r>
    </w:p>
    <w:p w14:paraId="0331AAF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Дополнительная общеобразовательная  программа кружка по сенсорному развитию детей  «Мир сенсорики»,(далее программа)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ru-RU"/>
          <w14:ligatures w14:val="none"/>
        </w:rPr>
        <w:t> разработана на основе общеобразовательной программы дошкольного образования  МБДОУ «Детский сад №20 «Дельфин» и примерной общеобразовательной программы дошкольного образования «Теремок» для детей от двух месяцев до трех лет под редакцией Лыковой И.А.,  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ru-RU"/>
          <w14:ligatures w14:val="none"/>
        </w:rPr>
        <w:t>Волосовец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ru-RU"/>
          <w14:ligatures w14:val="none"/>
        </w:rPr>
        <w:t xml:space="preserve"> Т.В., Кириллов И.Л., Ушакова О.С.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      </w:t>
      </w:r>
    </w:p>
    <w:p w14:paraId="2379991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Программа   предназначена для детей с РАС и рассчитана на два года обучения.  </w:t>
      </w:r>
    </w:p>
    <w:p w14:paraId="0AF2928F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Программа является "открытой" и предусматривает вариативность, интеграцию, изменения и дополнения по мере профессиональной необходимости.</w:t>
      </w:r>
    </w:p>
    <w:p w14:paraId="16ED2D90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3.Цель и задачи программы.</w:t>
      </w:r>
    </w:p>
    <w:p w14:paraId="23F9B296" w14:textId="77777777" w:rsidR="00816CDA" w:rsidRPr="00816CDA" w:rsidRDefault="00816CDA" w:rsidP="00816CDA">
      <w:pPr>
        <w:shd w:val="clear" w:color="auto" w:fill="FFFFFF"/>
        <w:spacing w:after="0" w:line="240" w:lineRule="auto"/>
        <w:ind w:right="33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Цель программы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:</w:t>
      </w:r>
    </w:p>
    <w:p w14:paraId="3D44E857" w14:textId="77777777" w:rsidR="00816CDA" w:rsidRPr="00816CDA" w:rsidRDefault="00816CDA" w:rsidP="00816CDA">
      <w:pPr>
        <w:shd w:val="clear" w:color="auto" w:fill="FFFFFF"/>
        <w:spacing w:after="0" w:line="240" w:lineRule="auto"/>
        <w:ind w:right="33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Создать  оптимальные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условия для сенсорного развития детей раннего возраста, через различные виды деятельности.</w:t>
      </w:r>
    </w:p>
    <w:p w14:paraId="17922A83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Задачи программы:</w:t>
      </w:r>
    </w:p>
    <w:p w14:paraId="5D7597BD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</w:r>
    </w:p>
    <w:p w14:paraId="034B17B0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</w:r>
    </w:p>
    <w:p w14:paraId="72D86F3C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Развитие зрительных ощущений: учить различать цвет, форму, величину предмета.</w:t>
      </w:r>
    </w:p>
    <w:p w14:paraId="743048C2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Развитие тактильной чувствительности: учить различать на ощупь качество предметов и называть их (мягкий, пушистый, твердый и т.п.); развитие силы рук, мелкой моторики, координации движений.</w:t>
      </w:r>
    </w:p>
    <w:p w14:paraId="7B6423E6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Развитие слуховой чувствительности, умение слушать и различать звуки в окружающей обстановке, развитие речевого слуха.</w:t>
      </w:r>
    </w:p>
    <w:p w14:paraId="4BC21E46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Обратить внимание детей на различие предметов по величине; формировать понимание слов «большой» и «маленький».</w:t>
      </w:r>
    </w:p>
    <w:p w14:paraId="711036AC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Закрепить у детей умения группировать и соотносить по цвету, форме и величине.</w:t>
      </w:r>
    </w:p>
    <w:p w14:paraId="160E5D1F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Познакомить детей с пятью геометрическими формами и их названиями.</w:t>
      </w:r>
    </w:p>
    <w:p w14:paraId="401732D2" w14:textId="77777777" w:rsidR="00816CDA" w:rsidRPr="00816CDA" w:rsidRDefault="00816CDA" w:rsidP="00816CD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Дать представления о чередовании предметов по форме.</w:t>
      </w:r>
    </w:p>
    <w:p w14:paraId="550583D8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Перечисленные задачи усложняются из года в год, при этом они повторяются на каждой возрастной ступени, поскольку развитие перечисленных выше мыслительных операций, навыков, умений и, особенно опыта выполнения универсальных действий – это длительный процесс, требующей от педагога кропотливой работы в течение нескольких лет.</w:t>
      </w:r>
    </w:p>
    <w:p w14:paraId="4F9FE257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Ожидаемы результаты реализации программы.</w:t>
      </w:r>
    </w:p>
    <w:p w14:paraId="43BAFA86" w14:textId="77777777" w:rsidR="00816CDA" w:rsidRPr="00816CDA" w:rsidRDefault="00816CDA" w:rsidP="00816CD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 результате реализации программы кружка «Мир сенсорики»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создаются  необходимые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предпосылки для формирования психических функций, имеющих первостепенное значение для возможности дальнейшего обучения, развиваются зрительный, слуховой, тактильный, кинетический, кинестетический и другие виды ощущений и восприятий.</w:t>
      </w:r>
    </w:p>
    <w:p w14:paraId="7729B520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Ожидаемые результаты первого года обучения:</w:t>
      </w:r>
    </w:p>
    <w:p w14:paraId="161693A6" w14:textId="77777777" w:rsidR="00816CDA" w:rsidRPr="00816CDA" w:rsidRDefault="00816CDA" w:rsidP="00816C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Дети различают и называют некоторые цвета спектра – красный, зеленый, синий, желтый.</w:t>
      </w:r>
    </w:p>
    <w:p w14:paraId="7B2B0711" w14:textId="77777777" w:rsidR="00816CDA" w:rsidRPr="00816CDA" w:rsidRDefault="00816CDA" w:rsidP="00816C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Различают и называют некоторые геометрические фигуры и тела (шар, куб, круг, квадрат).</w:t>
      </w:r>
    </w:p>
    <w:p w14:paraId="3CBB071F" w14:textId="77777777" w:rsidR="00816CDA" w:rsidRPr="00816CDA" w:rsidRDefault="00816CDA" w:rsidP="00816C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Используют сенсорные эталоны (лимон желтый как солнышко, огурчик зеленый как травка).</w:t>
      </w:r>
    </w:p>
    <w:p w14:paraId="6E0CF21F" w14:textId="77777777" w:rsidR="00816CDA" w:rsidRPr="00816CDA" w:rsidRDefault="00816CDA" w:rsidP="00816C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Начинают на ощупь различать качество предметов и их называть.</w:t>
      </w:r>
    </w:p>
    <w:p w14:paraId="01B18281" w14:textId="77777777" w:rsidR="00816CDA" w:rsidRPr="00816CDA" w:rsidRDefault="00816CDA" w:rsidP="00816C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Умеют слушать и различать звуки в окружающей обстановке.</w:t>
      </w:r>
    </w:p>
    <w:p w14:paraId="11E8506E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  Ожидаемые результаты второго года обучения:</w:t>
      </w:r>
    </w:p>
    <w:p w14:paraId="18623CF8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 w:right="126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дети различают и называют некоторые цвета спектра (красный, зелёный, синий, жёлтый);</w:t>
      </w:r>
    </w:p>
    <w:p w14:paraId="0BC9B8A2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 w:right="12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различают и называют геометрические формы (круг, квадрат, треугольник, прямоугольник);</w:t>
      </w:r>
    </w:p>
    <w:p w14:paraId="54BCDDB7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 w:right="12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используют сенсорные эталоны (могут в речи использовать сравнения: лимон жёлтый как солнышко; кузнечик зелёный как травка);</w:t>
      </w:r>
    </w:p>
    <w:p w14:paraId="6C929E87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начинают на ощупь различать качество предметов и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иx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называть;</w:t>
      </w:r>
    </w:p>
    <w:p w14:paraId="4FD89435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умеют слушать и различать звуки в окружающей обстановке;</w:t>
      </w:r>
    </w:p>
    <w:p w14:paraId="42BA9623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различают качества материала (мягкий, твёрдый пушистый и т.д.).</w:t>
      </w:r>
    </w:p>
    <w:p w14:paraId="0B1E913D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умеют группировать предметы по одному из признаков (форма, цвет, оттенок, вкус, величина);</w:t>
      </w:r>
    </w:p>
    <w:p w14:paraId="2EB68071" w14:textId="77777777" w:rsidR="00816CDA" w:rsidRPr="00816CDA" w:rsidRDefault="00816CDA" w:rsidP="00816C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умеют расчленять изображения предмета на составные части и воссоздавать сложную форму из частей;</w:t>
      </w:r>
    </w:p>
    <w:p w14:paraId="2A6A3A21" w14:textId="77777777" w:rsidR="00816CDA" w:rsidRPr="00816CDA" w:rsidRDefault="00816CDA" w:rsidP="00816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Различать предметы контрастной величины (большой - маленький)</w:t>
      </w:r>
    </w:p>
    <w:p w14:paraId="4844DDFA" w14:textId="77777777" w:rsidR="00816CDA" w:rsidRPr="00816CDA" w:rsidRDefault="00816CDA" w:rsidP="00816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Различать количество предметов (много - один, много - мало)</w:t>
      </w:r>
    </w:p>
    <w:p w14:paraId="15049F6F" w14:textId="77777777" w:rsidR="00816CDA" w:rsidRPr="00816CDA" w:rsidRDefault="00816CDA" w:rsidP="00816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Собирать предметы в порядке возрастания и убывания (пирамидки, кубики, кольца)</w:t>
      </w:r>
    </w:p>
    <w:p w14:paraId="6D65101B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Направления   программы</w:t>
      </w:r>
    </w:p>
    <w:p w14:paraId="5927D12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Оздоровительное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направление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 предполагает регулирование деятельности группы для соблюдения режима, формирование у детей жизненно важных двигательных умений и навыков, 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способствующих укреплению здоровья детей,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стимулирование чувствительности и двигательной активности детей, сенсорно - перцептивных процессов.</w:t>
      </w:r>
    </w:p>
    <w:p w14:paraId="678F63A9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Воспитательное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направление обеспечивает социальное формирование личности, воспитание ее с учетом фактора развития,  воспитание ребенка с творческими способностями, развитие и коррекцию познавательных процессов (внимание, память, ассоциативность и гибкость  мышления, словарный запас речи, воображение),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воспитание  умения выражать свои эмоции.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Развитие  и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корректирование  зрительных, слуховых и тактильных ощущений.</w:t>
      </w:r>
    </w:p>
    <w:p w14:paraId="02EF47D4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Образовательное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 направление 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совершенствовании  сенсорных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навыков ребенка, внедрение в практику нетрадиционных методов и приемов,  формирование представлений об окружающем мире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0A3460A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Годовой календарный учебный график  </w:t>
      </w:r>
    </w:p>
    <w:p w14:paraId="02C2C60E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кружка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по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сенсорному развитию детей</w:t>
      </w:r>
    </w:p>
    <w:p w14:paraId="0534B818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с расстройством аутистического 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спектра  "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Мир сенсорики».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</w:p>
    <w:p w14:paraId="52871C4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Годовой календарный учебный график построен в соответствии с нормами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tbl>
      <w:tblPr>
        <w:tblW w:w="9484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0"/>
        <w:gridCol w:w="1998"/>
        <w:gridCol w:w="1536"/>
      </w:tblGrid>
      <w:tr w:rsidR="00816CDA" w:rsidRPr="00816CDA" w14:paraId="3D412602" w14:textId="77777777" w:rsidTr="00975B08">
        <w:trPr>
          <w:trHeight w:val="326"/>
        </w:trPr>
        <w:tc>
          <w:tcPr>
            <w:tcW w:w="9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3C88A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Программа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кружка  по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сенсорному развитию детей с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РАС«Мир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сенсорики».</w:t>
            </w:r>
          </w:p>
        </w:tc>
      </w:tr>
      <w:tr w:rsidR="00816CDA" w:rsidRPr="00816CDA" w14:paraId="3EE9C3FB" w14:textId="77777777" w:rsidTr="00975B08">
        <w:trPr>
          <w:trHeight w:val="652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BE655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Период работы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008EB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Количество в неделе\год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3087E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Длительность в неделе</w:t>
            </w:r>
          </w:p>
        </w:tc>
      </w:tr>
      <w:tr w:rsidR="00816CDA" w:rsidRPr="00816CDA" w14:paraId="2ABECC8F" w14:textId="77777777" w:rsidTr="00975B08">
        <w:trPr>
          <w:trHeight w:val="654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057EA" w14:textId="77777777" w:rsidR="00816CDA" w:rsidRPr="00816CDA" w:rsidRDefault="00816CDA" w:rsidP="00816CDA">
            <w:pPr>
              <w:spacing w:after="0" w:line="240" w:lineRule="auto"/>
              <w:ind w:left="110" w:right="116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Первый год обучения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97CC7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4D727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</w:t>
            </w:r>
          </w:p>
        </w:tc>
      </w:tr>
      <w:tr w:rsidR="00816CDA" w:rsidRPr="00816CDA" w14:paraId="74134EFC" w14:textId="77777777" w:rsidTr="00975B08">
        <w:trPr>
          <w:trHeight w:val="274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A582C" w14:textId="77777777" w:rsidR="00816CDA" w:rsidRPr="00816CDA" w:rsidRDefault="00816CDA" w:rsidP="00816CDA">
            <w:pPr>
              <w:spacing w:after="0" w:line="240" w:lineRule="auto"/>
              <w:ind w:left="110" w:right="116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Второй год обучения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D5821A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1\32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ECEB80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</w:t>
            </w:r>
          </w:p>
        </w:tc>
      </w:tr>
      <w:tr w:rsidR="00816CDA" w:rsidRPr="00816CDA" w14:paraId="7534ACB0" w14:textId="77777777" w:rsidTr="00975B08">
        <w:trPr>
          <w:trHeight w:val="276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A104F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Итого: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07CCB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20464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16CDA" w:rsidRPr="00816CDA" w14:paraId="2D610D49" w14:textId="77777777" w:rsidTr="00975B08">
        <w:trPr>
          <w:trHeight w:val="654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1E429" w14:textId="77777777" w:rsidR="00816CDA" w:rsidRPr="00816CDA" w:rsidRDefault="00816CDA" w:rsidP="00816CDA">
            <w:pPr>
              <w:spacing w:after="0" w:line="240" w:lineRule="auto"/>
              <w:ind w:left="110" w:right="116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Регламентирование образовательного процесса, половина дня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AB511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 второй половине дня по расписанию</w:t>
            </w:r>
          </w:p>
          <w:p w14:paraId="7470FB2E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Вторник время 15.30-15.45</w:t>
            </w:r>
          </w:p>
        </w:tc>
      </w:tr>
      <w:tr w:rsidR="00816CDA" w:rsidRPr="00816CDA" w14:paraId="1830BAF6" w14:textId="77777777" w:rsidTr="00975B08">
        <w:trPr>
          <w:trHeight w:val="654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7653C" w14:textId="77777777" w:rsidR="00816CDA" w:rsidRPr="00816CDA" w:rsidRDefault="00816CDA" w:rsidP="00816CDA">
            <w:pPr>
              <w:spacing w:after="0" w:line="240" w:lineRule="auto"/>
              <w:ind w:left="110" w:right="116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Сроки проведения мониторинга по сенсорному развитию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3A61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01.09.2022  по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01.10.2022 г.</w:t>
            </w:r>
          </w:p>
          <w:p w14:paraId="3407541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 .15.05. 2023 по 30.05.2023 г.</w:t>
            </w:r>
          </w:p>
        </w:tc>
      </w:tr>
      <w:tr w:rsidR="00816CDA" w:rsidRPr="00816CDA" w14:paraId="000C2E58" w14:textId="77777777" w:rsidTr="00975B08">
        <w:trPr>
          <w:trHeight w:val="326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13E58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Праздничные дни</w:t>
            </w:r>
          </w:p>
        </w:tc>
        <w:tc>
          <w:tcPr>
            <w:tcW w:w="2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417AAE" w14:textId="77777777" w:rsidR="00816CDA" w:rsidRPr="00816CDA" w:rsidRDefault="00816CDA" w:rsidP="00816C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ноября, 1-9 января, 23 февраля, 8 марта, 1-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 мая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9 мая, 12 июня</w:t>
            </w:r>
          </w:p>
        </w:tc>
      </w:tr>
    </w:tbl>
    <w:p w14:paraId="0A3CDFA1" w14:textId="77777777" w:rsidR="00975B08" w:rsidRDefault="00975B08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</w:p>
    <w:p w14:paraId="6E5AA43B" w14:textId="0222C06E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Учебно-тематический план занятий первый год обучения.</w:t>
      </w:r>
    </w:p>
    <w:p w14:paraId="265B6977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 01.10.2022 по 31.05.2023</w:t>
      </w:r>
    </w:p>
    <w:tbl>
      <w:tblPr>
        <w:tblW w:w="9503" w:type="dxa"/>
        <w:tblInd w:w="1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6729"/>
        <w:gridCol w:w="1963"/>
      </w:tblGrid>
      <w:tr w:rsidR="00816CDA" w:rsidRPr="00816CDA" w14:paraId="65C7037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9CF6D" w14:textId="77777777" w:rsidR="00816CDA" w:rsidRPr="00816CDA" w:rsidRDefault="00816CDA" w:rsidP="00816CDA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7503A" w14:textId="77777777" w:rsidR="00816CDA" w:rsidRPr="00816CDA" w:rsidRDefault="00816CDA" w:rsidP="00816CDA">
            <w:pPr>
              <w:spacing w:after="0" w:line="240" w:lineRule="auto"/>
              <w:ind w:left="1976" w:right="19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Содержание темы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DB3C9" w14:textId="77777777" w:rsidR="00816CDA" w:rsidRPr="00816CDA" w:rsidRDefault="00816CDA" w:rsidP="00816CDA">
            <w:pPr>
              <w:spacing w:after="0" w:line="240" w:lineRule="auto"/>
              <w:ind w:left="688" w:right="6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Всего часов</w:t>
            </w:r>
          </w:p>
        </w:tc>
      </w:tr>
      <w:tr w:rsidR="00816CDA" w:rsidRPr="00816CDA" w14:paraId="10651706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C6663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50B75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9724A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0FA641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0EF30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4CC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«Кто в домике живет?»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87AC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4B503F3" w14:textId="77777777" w:rsidTr="00975B08">
        <w:trPr>
          <w:trHeight w:val="28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E39EB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60C05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пирамидку»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0ACE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7CFD20B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5590F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66A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255BC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23579D9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B9CFCC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56E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«Протолкни круглый предмет»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0562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4F7F9D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903A7F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0EA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листочек»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D53FA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506286E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82624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BEAA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желтый листочек»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6C02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66BC0BF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9C766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7359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башню из двух колец»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95E86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3A2AA38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2452BB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86B2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«Большая и маленькая Башни»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4D314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2CEDF52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68D4E1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B67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 одного цвета»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E4FF9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68B744B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A1AC9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2949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корзиночку»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B638E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8ACEE2C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D3B2FD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668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 такой же предмет»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6D959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B47F56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9C25C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E21B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картинку»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8873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EBD6888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EB256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2C44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«Угадай, какой цвет?»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A1ED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0E3E10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0081E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4312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«Двухместная матрешка»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E7F3C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90396C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BFD1E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A37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«Застегни пальто кукле»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65EE7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192EAC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C992E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4D2C5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«Волшебное поле»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BBD8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1659A20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52B4F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B41E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«Подбери такой же предмет»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C0A59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8004D0B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69465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7BE3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«Большой и маленький предмет»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18D717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82810B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887F8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5214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«Разложи правильно»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AF8CF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BB8F39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70018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B85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«Что получилось?»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F284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B7B561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6528B2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6E36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башню из двух колец»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DF66E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7F2D1A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3077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2999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«Большая и маленькая башни»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B915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8ED307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2C05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A02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 одного цвета»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8799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8A9CBA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8BE90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36DD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корзиночку»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A58B4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85D031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F7A755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B288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«Выбери пуговку»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AF2CF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2FDBF50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C0011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B51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«Башня»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31BC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460CF56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1636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F9D0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«Загадочные пуговки»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7958B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6C892DE8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FEE7E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3D56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«Составь фигуру»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E784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9508D4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30F9F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B27C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«Чудесный мешочек»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27934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9907D1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94214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8A5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подходящую заплатку»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F529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9197EDF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1CB0F4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BD5E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78BC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16CDA" w:rsidRPr="00816CDA" w14:paraId="04DE162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512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D91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 занятий:32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1461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CF90BE0" w14:textId="77777777" w:rsidR="00975B08" w:rsidRDefault="00975B08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</w:p>
    <w:p w14:paraId="57040193" w14:textId="5C5BE8A6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_GoBack"/>
      <w:bookmarkEnd w:id="0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Содержание учебно-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тематического  плана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занятий</w:t>
      </w:r>
    </w:p>
    <w:p w14:paraId="4FBD3B78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первого года обучения</w:t>
      </w:r>
    </w:p>
    <w:p w14:paraId="299F46FB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 1.10. 2022 по 31.05.2023 учебный год</w:t>
      </w: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2214"/>
        <w:gridCol w:w="4011"/>
        <w:gridCol w:w="80"/>
        <w:gridCol w:w="2149"/>
      </w:tblGrid>
      <w:tr w:rsidR="00816CDA" w:rsidRPr="00816CDA" w14:paraId="2C1C7654" w14:textId="77777777" w:rsidTr="00975B08">
        <w:trPr>
          <w:trHeight w:val="438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2E399" w14:textId="77777777" w:rsidR="00816CDA" w:rsidRPr="00816CDA" w:rsidRDefault="00816CDA" w:rsidP="00816CDA">
            <w:pPr>
              <w:spacing w:after="0" w:line="240" w:lineRule="auto"/>
              <w:ind w:left="106" w:right="2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месяц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4B4E" w14:textId="77777777" w:rsidR="00816CDA" w:rsidRPr="00816CDA" w:rsidRDefault="00816CDA" w:rsidP="00816CDA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Тема занятия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F0A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Цель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7104" w14:textId="77777777" w:rsidR="00816CDA" w:rsidRPr="00816CDA" w:rsidRDefault="00816CDA" w:rsidP="00816CDA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Оборудование и материалы</w:t>
            </w:r>
          </w:p>
        </w:tc>
      </w:tr>
      <w:tr w:rsidR="00816CDA" w:rsidRPr="00816CDA" w14:paraId="70AB7A14" w14:textId="77777777" w:rsidTr="00975B08">
        <w:trPr>
          <w:trHeight w:val="898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40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октябрь</w:t>
            </w:r>
          </w:p>
          <w:p w14:paraId="674CA3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1-2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AA1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54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Выявить знания детей в области сенсорных эталонов цвета, формы посредством</w:t>
            </w:r>
          </w:p>
          <w:p w14:paraId="42CF0BE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дидактического материала на начало года.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C2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Игры и игрушки в сенсорном уголке</w:t>
            </w:r>
          </w:p>
        </w:tc>
      </w:tr>
      <w:tr w:rsidR="00816CDA" w:rsidRPr="00816CDA" w14:paraId="5DFE86BB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54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746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«Кто в домике живет?»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03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речевой слух, развивать собственную активную речь, совершенствовать силу голоса и воспитывать положительный интерес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46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Домик, игрушки - собачка, кошка, мишка, лиса, зайка</w:t>
            </w:r>
          </w:p>
        </w:tc>
      </w:tr>
      <w:tr w:rsidR="00816CDA" w:rsidRPr="00816CDA" w14:paraId="039B4D9D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AE5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1E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пирамидку»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F9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Побуждать детей к результативным</w:t>
            </w:r>
          </w:p>
          <w:p w14:paraId="045FF8A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действиям, совершенствовать координацию движений рук под зрительным контролем, воспитывать положительное отношение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ACD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Пирамидки из 3 колец по количеству детей</w:t>
            </w:r>
          </w:p>
        </w:tc>
      </w:tr>
      <w:tr w:rsidR="00816CDA" w:rsidRPr="00816CDA" w14:paraId="142221B7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43D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 ноябрь</w:t>
            </w:r>
          </w:p>
          <w:p w14:paraId="4A209E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E1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E1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представление о величине предметов, учитывать ее при выполнении</w:t>
            </w:r>
          </w:p>
          <w:p w14:paraId="149C78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действий с игрушками, формировать умение правильно ориентироваться на слова большой, маленький, воспитывать положительный интерес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D2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Пирамидки по количеству детей</w:t>
            </w:r>
          </w:p>
        </w:tc>
      </w:tr>
      <w:tr w:rsidR="00816CDA" w:rsidRPr="00816CDA" w14:paraId="30989A79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15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61B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«Протолкни круглый предмет»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3635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 детей представление о форме предметов, учитывать это свойство при выполнении элементарных действий, развивать зрительно-двигательную координацию,</w:t>
            </w:r>
          </w:p>
          <w:p w14:paraId="07E76FC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воспитывать положительное отношение и интерес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F7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Коробка с отверстиями разной формы</w:t>
            </w:r>
          </w:p>
        </w:tc>
      </w:tr>
      <w:tr w:rsidR="00816CDA" w:rsidRPr="00816CDA" w14:paraId="19655932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AF3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322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листочек»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AC91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 детей слуховое восприятие, находить предмет и называть его, развивать</w:t>
            </w:r>
          </w:p>
          <w:p w14:paraId="0CA0F13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зрительную ориентировку, воспитывать интерес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82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Листья деревьев, вырезанные из плотной бумаги, игрушка котенок</w:t>
            </w:r>
          </w:p>
        </w:tc>
      </w:tr>
      <w:tr w:rsidR="00816CDA" w:rsidRPr="00816CDA" w14:paraId="5B8921DA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8DD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06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желтый</w:t>
            </w:r>
          </w:p>
          <w:p w14:paraId="209C0D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листочек»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104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цветовое восприятие, побуждать детей участвовать в совместной деятельности, повторять за воспитателем отдельный слова: листья, листопад, желтые, красные, летят; воспитывать любовь к окружающей природе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FA0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Листья, вазочка, котенок, и собачка - игрушки</w:t>
            </w:r>
          </w:p>
        </w:tc>
      </w:tr>
      <w:tr w:rsidR="00816CDA" w:rsidRPr="00816CDA" w14:paraId="00E5E198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7D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Декабрь</w:t>
            </w:r>
          </w:p>
          <w:p w14:paraId="769FAD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FE2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</w:t>
            </w:r>
          </w:p>
          <w:p w14:paraId="2DF9207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башню из двух колец»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70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Побуждать детей различать размеры колец и располагать их в определенном, постепенно убывающем порядке, понимать слово кольцо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иназывание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цвета, воспитывать интерес к занятию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1D6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Одноцветные, окрашенные в основные цвета башни по</w:t>
            </w:r>
          </w:p>
          <w:p w14:paraId="346AD1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количеству детей</w:t>
            </w:r>
          </w:p>
        </w:tc>
      </w:tr>
      <w:tr w:rsidR="00816CDA" w:rsidRPr="00816CDA" w14:paraId="24ECC010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285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33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«Большая        и маленькая Башни»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5F1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 эмоционально-чувственной основе познакомить детей с особенностями полых</w:t>
            </w:r>
          </w:p>
          <w:p w14:paraId="454064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предметов разной величины: можно накладывать меньший на больший, накрывать меньший большим.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6C9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Набор из 8-12 одноцветных полых конусов, убирающихся последовательно один в другой</w:t>
            </w:r>
          </w:p>
        </w:tc>
      </w:tr>
      <w:tr w:rsidR="00816CDA" w:rsidRPr="00816CDA" w14:paraId="76FD52EF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0EC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1C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 одного цвета»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1066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Побуждать детей обращать внимание на величину предметов при выполнении действий с игрушками, 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формировать умение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правильноориентироваться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слова большой, маленький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3D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Однородные пирамидки, состоящие из колец</w:t>
            </w:r>
          </w:p>
          <w:p w14:paraId="1B967B1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большого и маленького размера</w:t>
            </w:r>
          </w:p>
        </w:tc>
      </w:tr>
      <w:tr w:rsidR="00816CDA" w:rsidRPr="00816CDA" w14:paraId="70F32D9B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876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 </w:t>
            </w:r>
          </w:p>
          <w:p w14:paraId="584E0F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F0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корзиночку»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EF5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 детей практические знания о цвете: красный, зеленый, о величине: большой и маленький, развивать умение подбирать предметы определенного цвета по показу.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FFD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Деревца из картона двух цветов, грибы большие, грибы маленькие,</w:t>
            </w:r>
          </w:p>
          <w:p w14:paraId="39724CA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дорожка, корзиночки по количеству детей</w:t>
            </w:r>
          </w:p>
        </w:tc>
      </w:tr>
      <w:tr w:rsidR="00816CDA" w:rsidRPr="00816CDA" w14:paraId="5D473CB0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811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Январь</w:t>
            </w:r>
          </w:p>
          <w:p w14:paraId="1F49BA2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34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        такой же предмет»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CD2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 детей простейшие приемы установления тождества и различия цвета однородных предметов, воспитывать интерес к занятиям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CD1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Игрушки - ежики двух цветов (красный и зеленый), грибы двух цветов (красный и</w:t>
            </w:r>
          </w:p>
          <w:p w14:paraId="129445D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зеленый), ковролин</w:t>
            </w:r>
          </w:p>
        </w:tc>
      </w:tr>
      <w:tr w:rsidR="00816CDA" w:rsidRPr="00816CDA" w14:paraId="76E475F7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1D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8CD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картинку»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3B3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Упражнять детей в составлении целого</w:t>
            </w:r>
          </w:p>
          <w:p w14:paraId="44CEEF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предмета из его частей, развивать зрительное восприятие, воспитывать волю, усидчивость, целеустремленность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0E3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Две коробки - в одной лежат целые картинки с изображением разных предметов: овощей,</w:t>
            </w:r>
          </w:p>
          <w:p w14:paraId="6FE6773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фруктов, игрушек; в другой - такие же</w:t>
            </w:r>
          </w:p>
          <w:p w14:paraId="7778F88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картинки, но разрезанные на две части по диагонали на каждого ребенка</w:t>
            </w:r>
          </w:p>
        </w:tc>
      </w:tr>
      <w:tr w:rsidR="00816CDA" w:rsidRPr="00816CDA" w14:paraId="30EBCAF8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73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F340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«Угадай, какой цвет?»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CF0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Формировать цветовое восприятие: </w:t>
            </w:r>
            <w:proofErr w:type="spellStart"/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красный,желтый</w:t>
            </w:r>
            <w:proofErr w:type="spellEnd"/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синий; развивать внимание на цветовые свойства предметов, совершенствовать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навыквыполнять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задания с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однороднымипредметами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ориентируясь на одно свойство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87E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Куклы, одетые в наряды трех цветов: красный,</w:t>
            </w:r>
          </w:p>
          <w:p w14:paraId="4A977E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желтый, синий</w:t>
            </w:r>
          </w:p>
        </w:tc>
      </w:tr>
      <w:tr w:rsidR="00816CDA" w:rsidRPr="00816CDA" w14:paraId="02AEC391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534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Февраль</w:t>
            </w:r>
          </w:p>
          <w:p w14:paraId="194593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009C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«Двухместная матрешка»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EEC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представления о величине (большая, маленькая). Научить открывать и закрывать матрешку, закрепить навык называния цвета (красный, желтый, синий, зеленый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),расширять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активный словарь: большая, маленькая матрешка, верх, низ, платочек, фартучек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34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Матрешки по количеству детей с одним вкладышем внутри, строительный материал</w:t>
            </w:r>
          </w:p>
        </w:tc>
      </w:tr>
      <w:tr w:rsidR="00816CDA" w:rsidRPr="00816CDA" w14:paraId="1A23E523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462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192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«Застегни пальто кукле»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1B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Упражнять мелкие мышцы пальцев;</w:t>
            </w:r>
          </w:p>
          <w:p w14:paraId="71813C5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побуждать детей точно выполнять действия по указанию воспитателя (например, находить пуговицу, соответствующую петле и застегивать ее), воспитывать аккуратность и внимание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EF8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Две половинки импровизированного пальто, на одной - петли, на другой - пуговицы по</w:t>
            </w:r>
          </w:p>
          <w:p w14:paraId="7A39E57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количеству детей, кукла Катя</w:t>
            </w:r>
          </w:p>
        </w:tc>
      </w:tr>
      <w:tr w:rsidR="00816CDA" w:rsidRPr="00816CDA" w14:paraId="4C50BA63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357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240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«Волшебное поле»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48D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Развитие умения узнавать и называть цвета.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64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Круг с изображением 4 основных цветов, и стрелкой в верху, карточки основных цветов.</w:t>
            </w:r>
          </w:p>
        </w:tc>
      </w:tr>
      <w:tr w:rsidR="00816CDA" w:rsidRPr="00816CDA" w14:paraId="19007C99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54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 </w:t>
            </w:r>
          </w:p>
          <w:p w14:paraId="5DC26C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 неделя</w:t>
            </w:r>
            <w:proofErr w:type="gramEnd"/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5D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«Подбери такой        же предмет»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082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Побуждать различать цвета предметов</w:t>
            </w:r>
          </w:p>
          <w:p w14:paraId="0554999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(красный, синий, желтый, зеленый), расширять чувственный опыт, выделять предметы и подбирать их по одинаковой окраске, воспитывать положительный интерес к занятию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8AF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Игрушечный паровоз, вагончики, машины 4 цветов</w:t>
            </w:r>
          </w:p>
        </w:tc>
      </w:tr>
      <w:tr w:rsidR="00816CDA" w:rsidRPr="00816CDA" w14:paraId="21BC8F84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B7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Март</w:t>
            </w:r>
          </w:p>
          <w:p w14:paraId="436EF7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EA70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«Большой        и маленький предмет»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A21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Побуждать детей обращать внимание на величину предметов, формировать умение пользоваться простейшими предметами установления тождества и различия объектов по величине, понимать слова такой, не </w:t>
            </w:r>
            <w:proofErr w:type="spellStart"/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такой,большой</w:t>
            </w:r>
            <w:proofErr w:type="spellEnd"/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маленький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EEB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Круги и квадраты двух размеров (по 5 на одного ребенка), форма и цвет одинаковые</w:t>
            </w:r>
          </w:p>
        </w:tc>
      </w:tr>
      <w:tr w:rsidR="00816CDA" w:rsidRPr="00816CDA" w14:paraId="65961143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A74C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98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«Разложи правильно»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9FF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Формировать умение группировать по величине однородные предметы и сравнивать разнородные предметы. Воспитывать интерес к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анятиям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наблюдательность и аккуратность.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F4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6-8 досок с 4 большими и</w:t>
            </w:r>
          </w:p>
          <w:p w14:paraId="663E3A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маленькими</w:t>
            </w:r>
          </w:p>
          <w:p w14:paraId="7C652F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квадратными отверстиями</w:t>
            </w:r>
          </w:p>
          <w:p w14:paraId="50EB15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 с аналогичным количеством вкладышей</w:t>
            </w:r>
          </w:p>
        </w:tc>
      </w:tr>
      <w:tr w:rsidR="00816CDA" w:rsidRPr="00816CDA" w14:paraId="73BB28CE" w14:textId="77777777" w:rsidTr="00975B08">
        <w:trPr>
          <w:trHeight w:val="85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130B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0C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«Что получилось?»</w:t>
            </w:r>
          </w:p>
        </w:tc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823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Обогащать зрительно-осязательный опыт малышей, выполнять простые действия с предметами: снимать и нанизывать кольца.</w:t>
            </w:r>
          </w:p>
          <w:p w14:paraId="56A866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Закреплять положительное отношение к занятиям, воспитывать трудолюбие и желание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выполнятьдействие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до конца</w:t>
            </w:r>
          </w:p>
        </w:tc>
        <w:tc>
          <w:tcPr>
            <w:tcW w:w="1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F059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Пирамидка из 5 колец, одноцветные пирамидки: красная, оранжевая,</w:t>
            </w:r>
          </w:p>
          <w:p w14:paraId="4506AC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желтая, зеленая, синяя, фиолетовая, черная и</w:t>
            </w:r>
          </w:p>
          <w:p w14:paraId="2C0916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белая</w:t>
            </w:r>
          </w:p>
        </w:tc>
      </w:tr>
      <w:tr w:rsidR="00816CDA" w:rsidRPr="00816CDA" w14:paraId="64F4BFDA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4B3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4C4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башню из двух колец»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605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Обратить внимание ребенка на то, что цвет является признаком разных предметов и может служить для их обозначения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B37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 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Коробка с мозаикой, где помещены шесть элементов желтого цвета и один белого.</w:t>
            </w:r>
          </w:p>
        </w:tc>
      </w:tr>
      <w:tr w:rsidR="00816CDA" w:rsidRPr="00816CDA" w14:paraId="0726375E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0B4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Апрель</w:t>
            </w:r>
          </w:p>
          <w:p w14:paraId="37C9762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C9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«Большая и маленькая башня»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0B1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Воспитывать умение группировать предметы по величине.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C4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коробочки, большая и маленькая, пуговицы разные по величине (большие и маленькие)</w:t>
            </w:r>
          </w:p>
        </w:tc>
      </w:tr>
      <w:tr w:rsidR="00816CDA" w:rsidRPr="00816CDA" w14:paraId="598F42D7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C9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77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колец»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2F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ознакомление</w:t>
            </w:r>
          </w:p>
          <w:p w14:paraId="70B1608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способом соотнесения предметов по величине (наложение приложение).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6A6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Фланелеграф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три квадрата убывающей величины.</w:t>
            </w:r>
          </w:p>
        </w:tc>
      </w:tr>
      <w:tr w:rsidR="00816CDA" w:rsidRPr="00816CDA" w14:paraId="6A37CEC9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4263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C07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«Собери корзинку»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C7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умения узнавать и называть цвета. Развитие мелкой моторики пальцев рук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E7E8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Полотно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разделенное на 4 сектора разного цвета, 4 пуговки, соответствующие определенному цвету сектора</w:t>
            </w:r>
          </w:p>
        </w:tc>
      </w:tr>
      <w:tr w:rsidR="00816CDA" w:rsidRPr="00816CDA" w14:paraId="4FE8AFDF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F08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B45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«Выбери пуговку»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1C9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ознакомление</w:t>
            </w:r>
          </w:p>
          <w:p w14:paraId="1210B0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способом соотнесения предметов по величине (наложение приложение).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DAE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16CDA" w:rsidRPr="00816CDA" w14:paraId="205242D7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D87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96D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«Башня»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482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ознакомление</w:t>
            </w:r>
          </w:p>
          <w:p w14:paraId="514F448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способом соотнесения предметов по величине (наложение приложение).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5D89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Фланелеграф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три квадрата 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убывающей величины.</w:t>
            </w:r>
          </w:p>
        </w:tc>
      </w:tr>
      <w:tr w:rsidR="00816CDA" w:rsidRPr="00816CDA" w14:paraId="42117D55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AF7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Май</w:t>
            </w:r>
          </w:p>
          <w:p w14:paraId="0163B7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BD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«Загадочные пуговки»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90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Воспитывать умение группировать предметы по величине.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01D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Разного размера пуговицы</w:t>
            </w:r>
          </w:p>
        </w:tc>
      </w:tr>
      <w:tr w:rsidR="00816CDA" w:rsidRPr="00816CDA" w14:paraId="7C279114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1F2C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BD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«Составь фигуру»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9D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Продолжать учить находить идентичные геометрические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фигуры(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плоскостные и объемные).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C7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Геометрические фигуры</w:t>
            </w:r>
          </w:p>
        </w:tc>
      </w:tr>
      <w:tr w:rsidR="00816CDA" w:rsidRPr="00816CDA" w14:paraId="392E898E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B2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1EC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«Чудесный мешочек»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D103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умение узнавать и называть предметы; развитие речи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BA5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 xml:space="preserve">Мешочек с разными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преметами</w:t>
            </w:r>
            <w:proofErr w:type="spellEnd"/>
          </w:p>
        </w:tc>
      </w:tr>
      <w:tr w:rsidR="00816CDA" w:rsidRPr="00816CDA" w14:paraId="2CE28372" w14:textId="77777777" w:rsidTr="00975B08">
        <w:trPr>
          <w:trHeight w:val="344"/>
        </w:trPr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EB8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B2C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4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120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Выявить знания детей в области сенсорных эталонов цвета, формы посредством</w:t>
            </w:r>
          </w:p>
          <w:p w14:paraId="192E31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дидактического материала на конец года.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DA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Игры и игрушки в сенсорном уголке</w:t>
            </w:r>
          </w:p>
        </w:tc>
      </w:tr>
    </w:tbl>
    <w:p w14:paraId="08D9739A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Учебно-тематический план занятий</w:t>
      </w:r>
    </w:p>
    <w:p w14:paraId="19347D7D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Второго  года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обучения с 1.10.2023 по30.05.2024г</w:t>
      </w:r>
    </w:p>
    <w:tbl>
      <w:tblPr>
        <w:tblW w:w="9362" w:type="dxa"/>
        <w:tblInd w:w="1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6601"/>
        <w:gridCol w:w="1963"/>
      </w:tblGrid>
      <w:tr w:rsidR="00816CDA" w:rsidRPr="00816CDA" w14:paraId="230BE7A1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EF423" w14:textId="77777777" w:rsidR="00816CDA" w:rsidRPr="00816CDA" w:rsidRDefault="00816CDA" w:rsidP="00816CDA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8A061" w14:textId="77777777" w:rsidR="00816CDA" w:rsidRPr="00816CDA" w:rsidRDefault="00816CDA" w:rsidP="00816CDA">
            <w:pPr>
              <w:spacing w:after="0" w:line="240" w:lineRule="auto"/>
              <w:ind w:left="1976" w:right="19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Содержание темы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D95E2" w14:textId="77777777" w:rsidR="00816CDA" w:rsidRPr="00816CDA" w:rsidRDefault="00816CDA" w:rsidP="00816CDA">
            <w:pPr>
              <w:spacing w:after="0" w:line="240" w:lineRule="auto"/>
              <w:ind w:left="688" w:right="6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Всего часов</w:t>
            </w:r>
          </w:p>
        </w:tc>
      </w:tr>
      <w:tr w:rsidR="00816CDA" w:rsidRPr="00816CDA" w14:paraId="465A96FA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1CDF4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6C1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B91F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482295E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5ED927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D68F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«Игры с пирамидками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07D4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6830B0DF" w14:textId="77777777" w:rsidTr="00975B08">
        <w:trPr>
          <w:trHeight w:val="28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79AD34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664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«Нарядим солнышко»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0EC9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EA50B2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FE4350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6927E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«Красный, желтый, синий, зелены»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CD2F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22CD630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948A2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543F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«Спрячемся от дождика»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16CFC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42F5EB1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1B652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C3B3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«Волшебное поле»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575A4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776627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065C5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D1C9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«Большой, поменьше и маленький»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FC28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4E1A1CC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ABB29E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00CE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Мамы и их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детѐныши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BA18D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9B01C09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8E773" w14:textId="77777777" w:rsidR="00816CDA" w:rsidRPr="00816CDA" w:rsidRDefault="00816CDA" w:rsidP="00816CD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406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«Загадочные пуговки»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9B950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DA149B1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0427D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378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«Чудесный мешочек»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8E3A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7DD961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4D99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6CBBA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«Укрась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ѐлочку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856FB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70E00BA2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34E45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E5EB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«Составь фигуру»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58946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650621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B3172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14DC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«Ленточки для кукол»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523EF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1447CB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0C7A7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838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«Разложи по коробочкам»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3D52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5470321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0C8D4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532C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на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9B3E5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E88D15D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FCB0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D09C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стержень колец, убывающих по величине».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BD50A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5223C9E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4BC79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F1FB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«Забавные прищепки»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8053F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D781FD9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C460C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9833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«У куклы Кати в гостях»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0242A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C5877C1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A9157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671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«Выбери пуговки»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474CC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353A4348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719AE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0F7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бус разной формы».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8F06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5FB3760B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3E1AC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5460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«Веселый грузовик»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C130C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7763C52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4772A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C40B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«Башня»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EB06F2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6B958040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4D76D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23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94E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«Палочки цветные»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5F49A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9B3567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65FBF4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7F9E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«Закрой окошки»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7CD14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B13FF25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85FFB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25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56F0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«Матрешки»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5E19E3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A873FAE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2FF494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685D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«Привяжем к шарику ниточку»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096C29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C546CAF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C76F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9C3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54EEA7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B36420E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A649E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28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2E2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«Светофор», «Мишка».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B3828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800A05C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0DFBC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29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E428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подходящую заплатку»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3BF59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21694A82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4B9F8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F430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«Подбери чашки к блюдцам»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C093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1C9AA254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C2F6C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31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426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«Забавные прищепки»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42560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0163C1E3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22ACF" w14:textId="77777777" w:rsidR="00816CDA" w:rsidRPr="00816CDA" w:rsidRDefault="00816CDA" w:rsidP="00816CDA">
            <w:pPr>
              <w:spacing w:after="0" w:line="240" w:lineRule="auto"/>
              <w:ind w:left="214" w:right="19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12D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«Разрезные картинки»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6EF96F" w14:textId="77777777" w:rsidR="00816CDA" w:rsidRPr="00816CDA" w:rsidRDefault="00816CDA" w:rsidP="00816CDA">
            <w:pPr>
              <w:spacing w:after="0" w:line="240" w:lineRule="auto"/>
              <w:ind w:left="688" w:right="6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минут</w:t>
            </w:r>
          </w:p>
        </w:tc>
      </w:tr>
      <w:tr w:rsidR="00816CDA" w:rsidRPr="00816CDA" w14:paraId="4E7BEA3C" w14:textId="77777777" w:rsidTr="00975B08">
        <w:trPr>
          <w:trHeight w:val="276"/>
        </w:trPr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1DB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FE7D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Всего: 32 занятия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E1D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2D5DA17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Содержание учебно-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тематического  плана</w:t>
      </w:r>
      <w:proofErr w:type="gramEnd"/>
    </w:p>
    <w:p w14:paraId="611C531C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Второй год обучения 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  01.10.2023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по 31.05.2024 учебный год</w:t>
      </w:r>
    </w:p>
    <w:tbl>
      <w:tblPr>
        <w:tblW w:w="8952" w:type="dxa"/>
        <w:tblInd w:w="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678"/>
        <w:gridCol w:w="4127"/>
        <w:gridCol w:w="1707"/>
      </w:tblGrid>
      <w:tr w:rsidR="00816CDA" w:rsidRPr="00816CDA" w14:paraId="0039686B" w14:textId="77777777" w:rsidTr="00975B08">
        <w:trPr>
          <w:trHeight w:val="422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D40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месяц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84CC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Тема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316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цель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CAB2C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Оборудование и материалы</w:t>
            </w:r>
          </w:p>
        </w:tc>
      </w:tr>
      <w:tr w:rsidR="00816CDA" w:rsidRPr="00816CDA" w14:paraId="07D5D485" w14:textId="77777777" w:rsidTr="00975B08">
        <w:trPr>
          <w:trHeight w:val="139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7887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Октябрь</w:t>
            </w:r>
          </w:p>
          <w:p w14:paraId="5FEB34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1- 2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8FA2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07BA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Выявить знания детей в области сенсорных эталонов цвета,</w:t>
            </w:r>
          </w:p>
          <w:p w14:paraId="1114DAA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формы посредством</w:t>
            </w:r>
          </w:p>
          <w:p w14:paraId="68155E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дидактического материала на начало года.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CB14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Игры и игрушки в сенсорном уголке</w:t>
            </w:r>
          </w:p>
        </w:tc>
      </w:tr>
      <w:tr w:rsidR="00816CDA" w:rsidRPr="00816CDA" w14:paraId="1B390C7B" w14:textId="77777777" w:rsidTr="00975B08">
        <w:trPr>
          <w:trHeight w:val="56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694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C6B8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«Игры с пирамидками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586D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детей чередовать предмет по величине.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392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Пирамидка из 3-4 колец, двухместная матрешка</w:t>
            </w:r>
          </w:p>
        </w:tc>
      </w:tr>
      <w:tr w:rsidR="00816CDA" w:rsidRPr="00816CDA" w14:paraId="39C4D213" w14:textId="77777777" w:rsidTr="00975B08">
        <w:trPr>
          <w:trHeight w:val="11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A097D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EEB0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«Нарядим солнышко»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AC0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сенсорного восприятия, формирование зрительно-</w:t>
            </w:r>
          </w:p>
          <w:p w14:paraId="5CED0FD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моторной координации на основе действий с предметами.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84C6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Изображение солнца с «открытыми глазами», лучики по цвету и бантики</w:t>
            </w:r>
          </w:p>
        </w:tc>
      </w:tr>
      <w:tr w:rsidR="00816CDA" w:rsidRPr="00816CDA" w14:paraId="63998A22" w14:textId="77777777" w:rsidTr="00975B08">
        <w:trPr>
          <w:trHeight w:val="1122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BF69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ноябрь</w:t>
            </w:r>
          </w:p>
          <w:p w14:paraId="1BF021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A59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«Красный, желтый, синий, зелены»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5EAA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различать, называть и показывать картинки по цвету предметов, развивать сенсорные</w:t>
            </w:r>
          </w:p>
          <w:p w14:paraId="31B91B8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способности детей.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630A9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Изображение предметов (игрушки, цветы, одежда разных цветов</w:t>
            </w:r>
          </w:p>
        </w:tc>
      </w:tr>
      <w:tr w:rsidR="00816CDA" w:rsidRPr="00816CDA" w14:paraId="45C008DF" w14:textId="77777777" w:rsidTr="00975B08">
        <w:trPr>
          <w:trHeight w:val="118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527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16C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«Спрячемся от дождика»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3C0E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Воспитывать умение у детей группировать предметы по цвету и по форме.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03CC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Изготавливаются геометрические фигуры и рисунки разноцветных зонтиков, геометрические фигуры разных цветов.</w:t>
            </w:r>
          </w:p>
        </w:tc>
      </w:tr>
      <w:tr w:rsidR="00816CDA" w:rsidRPr="00816CDA" w14:paraId="500A21B5" w14:textId="77777777" w:rsidTr="00975B08">
        <w:trPr>
          <w:trHeight w:val="1084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1277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3822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«Волшебное поле»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5EE0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умения узнавать и называть цвета.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A9D0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Фланелеграф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три квадрата убывающей величины. Круг с изображением 4 основных цветов, и стрелкой в верху,</w:t>
            </w:r>
          </w:p>
          <w:p w14:paraId="6F05E4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карточки основных цветов</w:t>
            </w:r>
          </w:p>
        </w:tc>
      </w:tr>
      <w:tr w:rsidR="00816CDA" w:rsidRPr="00816CDA" w14:paraId="37F59074" w14:textId="77777777" w:rsidTr="00975B08">
        <w:trPr>
          <w:trHeight w:val="80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C011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264C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«Большой, поменьше и маленький»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614A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Определить величину предмета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83A8F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Набор геометрических фигур (круг, квадрат, треугольник)</w:t>
            </w:r>
          </w:p>
        </w:tc>
      </w:tr>
      <w:tr w:rsidR="00816CDA" w:rsidRPr="00816CDA" w14:paraId="56AB2D21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376A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декабрь</w:t>
            </w:r>
          </w:p>
          <w:p w14:paraId="19DAB2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6E11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Мамы и их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детѐныши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F6C5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определять размер предмета в сравнении с образцом и по</w:t>
            </w:r>
          </w:p>
          <w:p w14:paraId="160BCF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представлению, упорядочивать предметы по размеру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543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Резиновые игрушки разных размеров (мамы и детеныши)</w:t>
            </w:r>
          </w:p>
        </w:tc>
      </w:tr>
      <w:tr w:rsidR="00816CDA" w:rsidRPr="00816CDA" w14:paraId="77E4D8D7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EF274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386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«Загадочные пуговки»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08A1C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Развитие умения узнавать и называть цвета. Развитие мелкой моторики пальцев рук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3CA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Полотно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разделенное на 4 сектора разного цвета, 4 пуговки, соответствующие определенному цвету сектора</w:t>
            </w:r>
          </w:p>
        </w:tc>
      </w:tr>
      <w:tr w:rsidR="00816CDA" w:rsidRPr="00816CDA" w14:paraId="7647F89E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5FAD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B7D6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«Чудесный мешочек»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72C2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умение узнавать и называть предметы; развитие речи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62D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Мешочек с предметами разной формы</w:t>
            </w:r>
          </w:p>
        </w:tc>
      </w:tr>
      <w:tr w:rsidR="00816CDA" w:rsidRPr="00816CDA" w14:paraId="7EDD5011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9B4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C346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«Укрась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ѐлочку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E26B9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Способствовать освоению геометрических фигур как эталонов формы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57D1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Геометрические фигуры разной формы</w:t>
            </w:r>
          </w:p>
        </w:tc>
      </w:tr>
      <w:tr w:rsidR="00816CDA" w:rsidRPr="00816CDA" w14:paraId="2CBFB0C3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5A58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Январь 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BBB7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«Составь фигуру»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0489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Уточнять        представления о</w:t>
            </w:r>
          </w:p>
          <w:p w14:paraId="619CB41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форме, цвете, размере, развивать воображение, мелкую моторику.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6F4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Разрезные картинки</w:t>
            </w:r>
          </w:p>
        </w:tc>
      </w:tr>
      <w:tr w:rsidR="00816CDA" w:rsidRPr="00816CDA" w14:paraId="18174BE3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CF37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519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«Ленточки для кукол»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225B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фиксировать внимание на величине предметов и</w:t>
            </w:r>
          </w:p>
          <w:p w14:paraId="54CC9F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простейшие</w:t>
            </w:r>
          </w:p>
          <w:p w14:paraId="491CB8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приемы установления тождества и различия цвета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C2A1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Коробка с лентами различной длины и цвета, большие и маленькие куклы</w:t>
            </w:r>
          </w:p>
        </w:tc>
      </w:tr>
      <w:tr w:rsidR="00816CDA" w:rsidRPr="00816CDA" w14:paraId="135293B5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6F87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5CA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«Разложи по коробочкам»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BA2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Фиксировать внимание детей на цветовые свойства предметов.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59A6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Разноцветные коробочки, фигурки желтого 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и зеленого цветов.</w:t>
            </w:r>
          </w:p>
        </w:tc>
      </w:tr>
      <w:tr w:rsidR="00816CDA" w:rsidRPr="00816CDA" w14:paraId="043FBA05" w14:textId="77777777" w:rsidTr="00975B08">
        <w:trPr>
          <w:trHeight w:val="57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932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5491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на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D128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простым действиям с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8A0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Коническая пирамидка из пяти колец</w:t>
            </w:r>
          </w:p>
        </w:tc>
      </w:tr>
      <w:tr w:rsidR="00816CDA" w:rsidRPr="00816CDA" w14:paraId="5480A185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FF7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февраль1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F975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стержень колец, убывающих по величине».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D35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предметами (снимать и</w:t>
            </w:r>
          </w:p>
          <w:p w14:paraId="713C395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нанизывать кольца), обогащать зрительно – осязательный опыт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188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круглых и 5 квадратных бусин на каждого ребенка.</w:t>
            </w:r>
          </w:p>
        </w:tc>
      </w:tr>
      <w:tr w:rsidR="00816CDA" w:rsidRPr="00816CDA" w14:paraId="55023F4C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160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9A52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«Забавные прищепки»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5287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детей правильно брать и открывать прищепку, находить ее местоположение по цвету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88E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Прозрачная емкость, по краю которой наклеены цветные полосы, набор цветных прищепок.</w:t>
            </w:r>
          </w:p>
        </w:tc>
      </w:tr>
      <w:tr w:rsidR="00816CDA" w:rsidRPr="00816CDA" w14:paraId="39633F83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33A1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7C13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«У куклы Кати в гостях»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C64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учить детей различать геометрическую</w:t>
            </w:r>
          </w:p>
          <w:p w14:paraId="6D92DB4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фигуру (круг), предметы круглой формы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2A9A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Круглые предметы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 колесо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мяч ).Разрезные картинки с круглыми предметами</w:t>
            </w:r>
          </w:p>
        </w:tc>
      </w:tr>
      <w:tr w:rsidR="00816CDA" w:rsidRPr="00816CDA" w14:paraId="05B5DDD8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8683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402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«Выбери пуговки»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816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Воспитывать умение группировать предметы по величине.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40E4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коробочки, большая и маленькая, пуговицы разные по величине (большие и маленькие)</w:t>
            </w:r>
          </w:p>
        </w:tc>
      </w:tr>
      <w:tr w:rsidR="00816CDA" w:rsidRPr="00816CDA" w14:paraId="20978193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C65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Март 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7B4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«Нанизывание бус разной формы».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62F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учить чередовать предметы по форме, воспитывать желание делать приятное для</w:t>
            </w:r>
          </w:p>
          <w:p w14:paraId="06DB2F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других (кукол, собачек).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BB116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круглых и 5 квадратных бусин на каждого ребенка.</w:t>
            </w:r>
          </w:p>
        </w:tc>
      </w:tr>
      <w:tr w:rsidR="00816CDA" w:rsidRPr="00816CDA" w14:paraId="1B9A5EFB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52A0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D596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«Веселый грузовик»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F698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представление о форме, величине предметов.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AF71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Различные геометрические цветные фигуры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 круги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квадраты, большие и маленькие прямоугольники).</w:t>
            </w:r>
          </w:p>
        </w:tc>
      </w:tr>
      <w:tr w:rsidR="00816CDA" w:rsidRPr="00816CDA" w14:paraId="485667CC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A8C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A3E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«Башня»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15F6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ознакомление</w:t>
            </w:r>
          </w:p>
          <w:p w14:paraId="2545DEB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способом соотнесения предметов по величине (наложение приложение).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CF1D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Фланелеграф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три квадрата убывающей величины.</w:t>
            </w:r>
          </w:p>
        </w:tc>
      </w:tr>
      <w:tr w:rsidR="00816CDA" w:rsidRPr="00816CDA" w14:paraId="7206D4DB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8DAC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D93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«Палочки цветные»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AD1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Фиксировать внимание детей на цветовых свойствах игрушек,</w:t>
            </w:r>
          </w:p>
          <w:p w14:paraId="01D440B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формировать простейшие</w:t>
            </w:r>
          </w:p>
          <w:p w14:paraId="46C277E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приемы установления тождества и различия цвета однородных предметов.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EBC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Палочки красного, желтого, зеленого, синего</w:t>
            </w:r>
          </w:p>
        </w:tc>
      </w:tr>
      <w:tr w:rsidR="00816CDA" w:rsidRPr="00816CDA" w14:paraId="72AB98CC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0B7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4BF8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«Закрой окошки»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43B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Учить детей соотносить предметы по форме и цвету одновременно.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DF2E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4 домика разных цветов, с вырезанными в них </w:t>
            </w: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геометрическими фигурами (окошечки).</w:t>
            </w:r>
          </w:p>
        </w:tc>
      </w:tr>
      <w:tr w:rsidR="00816CDA" w:rsidRPr="00816CDA" w14:paraId="106F0D5B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1BC0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апрель</w:t>
            </w:r>
          </w:p>
          <w:p w14:paraId="0F66297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074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«Матрешки»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4D86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учить детей</w:t>
            </w:r>
          </w:p>
          <w:p w14:paraId="533FFA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сопоставлять предметы по величине, учить совмещать узор, ориентироваться на</w:t>
            </w:r>
          </w:p>
          <w:p w14:paraId="587B15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слова большая, маленькая,</w:t>
            </w:r>
          </w:p>
          <w:p w14:paraId="05056C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меньше, еще меньше, большая, еще больше, открой, закрой, поставь в ряд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271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4-х местная матрешка (3 – раскрываются, 1 – нет).</w:t>
            </w:r>
          </w:p>
        </w:tc>
      </w:tr>
      <w:tr w:rsidR="00816CDA" w:rsidRPr="00816CDA" w14:paraId="2C9D4177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600E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9CD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«Привяжем к шарику ниточку»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C955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Группирование предметов по цвету.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90FB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Разноцветные кружочки (овалы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) ,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палочки таких же цветов.</w:t>
            </w:r>
          </w:p>
        </w:tc>
      </w:tr>
      <w:tr w:rsidR="00816CDA" w:rsidRPr="00816CDA" w14:paraId="139599E8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E5457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3-4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72B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Диагностика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402A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Выявить знания детей в области сенсорных эталонов цвета,</w:t>
            </w:r>
          </w:p>
          <w:p w14:paraId="29B036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формы посредством дидактического материала на начало года.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89E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16CDA" w:rsidRPr="00816CDA" w14:paraId="1AA2AE83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E08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Май</w:t>
            </w:r>
          </w:p>
          <w:p w14:paraId="7FD587A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1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1CD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«Светофор», «Мишка».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6DFB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побуждать ребенка к самостоятельной деятельности;</w:t>
            </w:r>
          </w:p>
          <w:p w14:paraId="6FF0DB8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формировать цветовое представление,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выработатьнавык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завинчивания крышек. Развивать мелкую моторику рук, сенсорику, связную речь.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237DE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Можно использовать упражнения с пробками закручивают пробки от пластиковых бутылок к их горлышкам.</w:t>
            </w:r>
          </w:p>
        </w:tc>
      </w:tr>
      <w:tr w:rsidR="00816CDA" w:rsidRPr="00816CDA" w14:paraId="73539795" w14:textId="77777777" w:rsidTr="00975B08">
        <w:trPr>
          <w:trHeight w:val="84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0DA1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716F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«Найди подходящую заплатку»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87C4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Продолжать учить находить идентичные геометрические </w:t>
            </w:r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фигуры(</w:t>
            </w:r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плоскостные и объемные).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3E63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Геометрические фигуры.</w:t>
            </w:r>
          </w:p>
        </w:tc>
      </w:tr>
      <w:tr w:rsidR="00816CDA" w:rsidRPr="00816CDA" w14:paraId="0A6C536A" w14:textId="77777777" w:rsidTr="00975B08">
        <w:trPr>
          <w:trHeight w:val="958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B13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  <w:p w14:paraId="1D5931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E02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«Подбери чашки к блюдцам»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3655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Продолжать учить детей различать цвета и использовать названия цветов в </w:t>
            </w:r>
            <w:proofErr w:type="spellStart"/>
            <w:proofErr w:type="gram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речи.Развивать</w:t>
            </w:r>
            <w:proofErr w:type="spellEnd"/>
            <w:proofErr w:type="gram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мелкую моторику, внимание.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908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Наборное полотно, блюдца и чашка разных цветов.</w:t>
            </w:r>
          </w:p>
        </w:tc>
      </w:tr>
      <w:tr w:rsidR="00816CDA" w:rsidRPr="00816CDA" w14:paraId="03B7A2B4" w14:textId="77777777" w:rsidTr="00975B08">
        <w:trPr>
          <w:trHeight w:val="81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C8B6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FAC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«Забавные прищепки»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368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учить детей правильно брать и открывать прищепку, находить ее местоположение по цвету.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EDB1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Прозрачная емкость, по краю которой наклеены цветные полосы, набор цветных прищепок.</w:t>
            </w:r>
          </w:p>
        </w:tc>
      </w:tr>
      <w:tr w:rsidR="00816CDA" w:rsidRPr="00816CDA" w14:paraId="4AF66235" w14:textId="77777777" w:rsidTr="00975B08">
        <w:trPr>
          <w:trHeight w:val="552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E980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неделя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F08F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«Разрезные картинки»</w:t>
            </w:r>
          </w:p>
        </w:tc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BC4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Продолжать учить детей собирать целое из частей.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15C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Разрезные картинки из 4-х частей.</w:t>
            </w:r>
          </w:p>
        </w:tc>
      </w:tr>
      <w:tr w:rsidR="00816CDA" w:rsidRPr="00816CDA" w14:paraId="669306A4" w14:textId="77777777" w:rsidTr="00975B08">
        <w:trPr>
          <w:trHeight w:val="434"/>
        </w:trPr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225E9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Всего 32 занятия</w:t>
            </w:r>
          </w:p>
        </w:tc>
      </w:tr>
    </w:tbl>
    <w:p w14:paraId="3172A83B" w14:textId="77777777" w:rsidR="00816CDA" w:rsidRPr="00816CDA" w:rsidRDefault="00816CDA" w:rsidP="00816CDA">
      <w:pPr>
        <w:shd w:val="clear" w:color="auto" w:fill="FFFFFF"/>
        <w:spacing w:after="0" w:line="240" w:lineRule="auto"/>
        <w:ind w:left="9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Содержание программы</w:t>
      </w:r>
    </w:p>
    <w:p w14:paraId="16ACB36E" w14:textId="77777777" w:rsidR="00816CDA" w:rsidRPr="00816CDA" w:rsidRDefault="00816CDA" w:rsidP="00816CDA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Содержание программы учитывает возрастные и индивидуальные особенности детей. На втором году жизни, если созданы все необходимые условия, у ребёнка наблюдается интенсивное развитие сенсорных способностей, определяющих уровень развития восприятия. Восприятие становится более точным и осмысленным в связи с овладением такими функциями, как сравнение, сопоставление. Интенсивно развивается не только зрительное, но и слуховое восприятие. Особенно важное значение имеет развитие речевого, фонематического слуха, осуществляемого в процессе речевого общения с окружающими. У ребёнка появляется стремление более чётко следовать образцу, который задан взрослым. Более свершенной становится координация движений рук под контролем глаз.</w:t>
      </w:r>
    </w:p>
    <w:p w14:paraId="7A6C4E30" w14:textId="77777777" w:rsidR="00816CDA" w:rsidRPr="00816CDA" w:rsidRDefault="00816CDA" w:rsidP="00816CD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На втором году обучения задачи сенсорного развития существенно усложняются, что связанно с общим психофизическим развитием, прежде всего началом формирования новых видов деятельности (игровой, элементарной продуктивной и др.). В связи с этим необходимо создавать условия для интенсивного накопления разнообразных представлений о цвете, форме, величине, фактуре, удалённости предметов и явлений как в процессе специально организованных игр-занятий, так и в повседневной жизни. При этом важно, чтобы представления о сенсорных свойствах и качествах предметов были не только широкими, но и систематизированными.</w:t>
      </w:r>
    </w:p>
    <w:p w14:paraId="28006F5D" w14:textId="77777777" w:rsidR="00816CDA" w:rsidRPr="00816CDA" w:rsidRDefault="00816CDA" w:rsidP="00816CDA">
      <w:pPr>
        <w:shd w:val="clear" w:color="auto" w:fill="FFFFFF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Содержанием данной программы является развитие сенсорной культуры ребенка в области восприятия формы, величины, цвета, формирования целостного образа предмета, восприятия пространства и ориентировка в нем, развитие тактильно-двигательного восприятия, развитие слухового внимания, развитие неречевого слуха, развитие речевого слуха. Все это составляет основное содержание сенсорного воспитания в детском саду.</w:t>
      </w:r>
    </w:p>
    <w:p w14:paraId="33BD1A3A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Организационно-методическая деятельность</w:t>
      </w:r>
    </w:p>
    <w:p w14:paraId="78A3FBEF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по реализации программы</w:t>
      </w:r>
    </w:p>
    <w:p w14:paraId="4604E9FF" w14:textId="77777777" w:rsidR="00816CDA" w:rsidRPr="00816CDA" w:rsidRDefault="00816CDA" w:rsidP="00816CD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Систематический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анализ  сенсорного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развития  детей с целью последующей психолого-педагогической коррекции.</w:t>
      </w:r>
    </w:p>
    <w:p w14:paraId="4591C450" w14:textId="77777777" w:rsidR="00816CDA" w:rsidRPr="00816CDA" w:rsidRDefault="00816CDA" w:rsidP="00816CD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14:paraId="04250164" w14:textId="77777777" w:rsidR="00816CDA" w:rsidRPr="00816CDA" w:rsidRDefault="00816CDA" w:rsidP="00816CD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Определение содержания педагогического процесса в образовательном учреждении, способствующего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формированию  сенсорной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культуры,  сенсорному  образованию детей.</w:t>
      </w:r>
    </w:p>
    <w:p w14:paraId="1AB30204" w14:textId="77777777" w:rsidR="00816CDA" w:rsidRPr="00816CDA" w:rsidRDefault="00816CDA" w:rsidP="00816CDA">
      <w:pPr>
        <w:shd w:val="clear" w:color="auto" w:fill="FFFFFF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Создание условий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кружковой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деятельности</w:t>
      </w:r>
    </w:p>
    <w:p w14:paraId="60611F2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Принципы комплектования группы и организации работы кружка:</w:t>
      </w:r>
    </w:p>
    <w:p w14:paraId="08F4205D" w14:textId="77777777" w:rsidR="00816CDA" w:rsidRPr="00816CDA" w:rsidRDefault="00816CDA" w:rsidP="00816CD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Учет интересов и способностей детей.</w:t>
      </w:r>
    </w:p>
    <w:p w14:paraId="188A4E6E" w14:textId="77777777" w:rsidR="00816CDA" w:rsidRPr="00816CDA" w:rsidRDefault="00816CDA" w:rsidP="00816CD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Желание родителей.</w:t>
      </w:r>
    </w:p>
    <w:p w14:paraId="0CEF7FBF" w14:textId="77777777" w:rsidR="00816CDA" w:rsidRPr="00816CDA" w:rsidRDefault="00816CDA" w:rsidP="00816CD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Добровольное участие.</w:t>
      </w:r>
    </w:p>
    <w:p w14:paraId="5B047530" w14:textId="77777777" w:rsidR="00816CDA" w:rsidRPr="00816CDA" w:rsidRDefault="00816CDA" w:rsidP="00816CD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Учет психофизических особенностей детей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5510921F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Принципы программы</w:t>
      </w:r>
    </w:p>
    <w:p w14:paraId="77C28760" w14:textId="77777777" w:rsidR="00816CDA" w:rsidRPr="00816CDA" w:rsidRDefault="00816CDA" w:rsidP="00816CD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развития.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Развитие понимается как появление у ребёнка нового отношения к миру, себе и другим людям, новых способностей, интересов и побуждений к действию, освоение новых способов деятельности. Всё это находит своё отражение в детской инициативности и самостоятельности, в том, что малыш сам к чему-то стремится, что-то сам придумывает, старается достичь результата.</w:t>
      </w:r>
    </w:p>
    <w:p w14:paraId="7CD05F17" w14:textId="77777777" w:rsidR="00816CDA" w:rsidRPr="00816CDA" w:rsidRDefault="00816CDA" w:rsidP="00816CD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самоценности 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ребенка ,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его полноценное проживание. Каждый период детства рассматривается не как подготовка к будущей жизни, а как настоящая, самобытная, неповторимая жизнь. Ценность детства заключается в том, что оно позволяет ребёнку в индивидуальных и совместных со взрослыми занятиях осуществлять разные виды свободной деятельности — играть, рисовать, слушать сказки и рассказы, экспериментировать, конструировать, помогать взрослым. Эти виды деятельности, не предполагающие выполнения каких-либо жёстких правил и норм, ребёнок осуществляет по собственному желанию, сам процесс их выполнения и их итоги радуют детей. Но вместе с тем многообразие этих видов даёт детям достаточно много знаний, умений и навыков, а главное — развивает их чувства, мышление, воображение, память, внимание, волю, нравственные качества, стремление к общению со сверстниками и взрослыми.</w:t>
      </w:r>
    </w:p>
    <w:p w14:paraId="60DCE0E0" w14:textId="77777777" w:rsidR="00816CDA" w:rsidRPr="00816CDA" w:rsidRDefault="00816CDA" w:rsidP="00816CD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деятельности.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взрослым. В раннем возрасте развитие разных сторон психики ребёнка происходит в ведущей для этого периода предметной деятельности. В соответствии с этим содержание Программы построено на включении детей в самостоятельные и совместные со взрослым действия с разнообразными предметами, экспериментирование с водой, песком, пластическими материалами, красками, в игры со взрослыми и сверстниками.</w:t>
      </w:r>
    </w:p>
    <w:p w14:paraId="14ABE465" w14:textId="77777777" w:rsidR="00816CDA" w:rsidRPr="00816CDA" w:rsidRDefault="00816CDA" w:rsidP="00816CD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Опора на игровые методы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— один из важных принципов. Игра в широком смысле данного термина является универсальным методом воспитания и развития маленьких 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детей. Любая игра обладает комплексным воспитательным воздействием и приносит эмоциональное удовлетворение ребёнку. Игра, основанная на свободном взаимодействии взрослого с детьми и самих детей друг с другом, позволяет ребёнку проявить собственную активность, наиболее полно реализовать себя.</w:t>
      </w:r>
    </w:p>
    <w:p w14:paraId="2165A333" w14:textId="77777777" w:rsidR="00816CDA" w:rsidRPr="00816CDA" w:rsidRDefault="00816CDA" w:rsidP="00816CD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содействия и сотрудничества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детей и взрослых, который реализуется в личностно ориентированном взаимодействии взрослых с детьми. Личностно ориентированное взаимодействие предполагает создание условий для эмоционального благополучия каждого ребёнка, уважение к его интересам и потребностям, предоставление права на реализацию своей индивидуальности. Дети раннего возраста особенно чувствительны к отношению взрослого. Доброжелательность и эмоциональная выразительность взрослого, внимание к настроению ребёнка, отношение к нему как к самоценной личности — всё это не второстепенные, а главные моменты при взаимодействии с маленькими детьми. Такое взаимодействие является основным условием эмоционального благополучия маленького ребёнка и его полноценного развития. Личностно ориентированное взаимодействие позволяет осуществлять индивидуальный подход в воспитании и обучении детей.</w:t>
      </w:r>
    </w:p>
    <w:p w14:paraId="5332B152" w14:textId="77777777" w:rsidR="00816CDA" w:rsidRPr="00816CDA" w:rsidRDefault="00816CDA" w:rsidP="00816CD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поддержки инициативы детей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 разных видах деятельности. В Программе предусматривается предоставление каждому ребёнку возможности выбора игр, занятий, материалов. Даются методические рекомендации воспитателям по проведению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наблюде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-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ния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за развитием детей с целью постановки индивидуальных образовательных задач.</w:t>
      </w:r>
    </w:p>
    <w:p w14:paraId="5AC96FCD" w14:textId="77777777" w:rsidR="00816CDA" w:rsidRPr="00816CDA" w:rsidRDefault="00816CDA" w:rsidP="00816CD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Принцип </w:t>
      </w:r>
      <w:proofErr w:type="spellStart"/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интеграции.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</w:t>
      </w:r>
      <w:proofErr w:type="spellEnd"/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соответствии с современными психолого-педагогическими представлениями, содержание образования детей должно быть не узко предметным, а интегрированным. Принцип интеграции предполагает сочетание и взаимопроникновение в педагогическом процессе разных видов детской деятельности. Это обеспечивает полноту реализации возможностей ребёнка, целостность восприятия им окружающего мира, его всестороннее развитие.</w:t>
      </w:r>
    </w:p>
    <w:p w14:paraId="7CD30394" w14:textId="77777777" w:rsidR="00816CDA" w:rsidRPr="00816CDA" w:rsidRDefault="00816CDA" w:rsidP="00816CD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В данной Программе принцип интеграции реализуется в том, что большинство разработанных игр и занятий имеет комплексный характер. Подразделение игр по отдельным направлениям развития достаточно условно, поскольку каждая игра в той или иной мере активизирует все психические процессы, разные виды деятельности и способности ребёнка. Программа также предполагает гибкое планирование педагогического процесса, которое позволяет воспитателям и педагогам объединять предметно-практическую, игровую, познавательную, художественно-эстетическую и другие виды детской деятельности в разных сочетаниях.</w:t>
      </w:r>
    </w:p>
    <w:p w14:paraId="463D4B7D" w14:textId="77777777" w:rsidR="00816CDA" w:rsidRPr="00816CDA" w:rsidRDefault="00816CDA" w:rsidP="00816CD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Принцип сотрудничества Организации с семьёй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реализуется в данной Программе как в организационном, так и в содержательном плане. Программа включает методические рекомендации по организации взаимодействия педагогов и родителей. Игры и занятия, описанные в Программе, легко могут быть организованы в домашних условиях.</w:t>
      </w:r>
    </w:p>
    <w:p w14:paraId="3885C4AA" w14:textId="77777777" w:rsidR="00816CDA" w:rsidRPr="00816CDA" w:rsidRDefault="00816CDA" w:rsidP="00816CD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Основные методы и приемы обучения</w:t>
      </w:r>
    </w:p>
    <w:p w14:paraId="7ED687D1" w14:textId="77777777" w:rsidR="00816CDA" w:rsidRPr="00816CDA" w:rsidRDefault="00816CDA" w:rsidP="00816CDA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Программа предполагает проведение одного занятия в неделю, во вторую половину дня. Общее количество занятий в год – 32. Продолжительность занятий – 15 минут.</w:t>
      </w:r>
    </w:p>
    <w:p w14:paraId="072569D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Приемы и методы обучения</w:t>
      </w:r>
    </w:p>
    <w:p w14:paraId="415B36C0" w14:textId="77777777" w:rsidR="00816CDA" w:rsidRPr="00816CDA" w:rsidRDefault="00816CDA" w:rsidP="00816CDA">
      <w:pPr>
        <w:shd w:val="clear" w:color="auto" w:fill="FFFFFF"/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При проведении занятий педагогом используются следующие методы: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наглядный метод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 (наблюдение, использование игрушек, картин, иллюстраций, показ игровых действий, рассматривание дидактических пособий,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предметов ,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ИКТ-технологии);</w:t>
      </w:r>
    </w:p>
    <w:p w14:paraId="63503A1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словесный метод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 который является основным способом познания для ребенка этого возраста – рассказы, беседы, вопросы ребёнка и ответы на его вопросы, а также вопросы педагога к нему;</w:t>
      </w:r>
    </w:p>
    <w:p w14:paraId="17D0819C" w14:textId="77777777" w:rsidR="00816CDA" w:rsidRPr="00816CDA" w:rsidRDefault="00816CDA" w:rsidP="00816CDA">
      <w:pPr>
        <w:shd w:val="clear" w:color="auto" w:fill="FFFFFF"/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практический метод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или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игровой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 (показ способов действия с предметами,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эксперимент ,нетрадиционные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техники рисования), с помощью которого дети осуществляют практические действия с предметами. Именно игра позволяет создать необходимую мотивацию к совершению действий. В данной ситуации дидактическая игра выступает в роли основного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средства  обучения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на кружке.</w:t>
      </w:r>
    </w:p>
    <w:p w14:paraId="3508F292" w14:textId="77777777" w:rsidR="00816CDA" w:rsidRPr="00816CDA" w:rsidRDefault="00816CDA" w:rsidP="00816CDA">
      <w:pPr>
        <w:shd w:val="clear" w:color="auto" w:fill="FFFFFF"/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b/>
          <w:bCs/>
          <w:color w:val="111111"/>
          <w:kern w:val="0"/>
          <w:sz w:val="22"/>
          <w:szCs w:val="22"/>
          <w:lang w:eastAsia="ru-RU"/>
          <w14:ligatures w14:val="none"/>
        </w:rPr>
        <w:t>Метод стимулирования</w:t>
      </w: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 и мотивации деятельности и поведения </w:t>
      </w:r>
      <w:r w:rsidRPr="00816CDA">
        <w:rPr>
          <w:rFonts w:ascii="Times New Roman" w:eastAsia="Times New Roman" w:hAnsi="Times New Roman" w:cs="Times New Roman"/>
          <w:i/>
          <w:iCs/>
          <w:color w:val="111111"/>
          <w:kern w:val="0"/>
          <w:sz w:val="22"/>
          <w:szCs w:val="22"/>
          <w:lang w:eastAsia="ru-RU"/>
          <w14:ligatures w14:val="none"/>
        </w:rPr>
        <w:t>(одобрение, похвала, поощрение, пример)</w:t>
      </w: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.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</w:p>
    <w:p w14:paraId="334EAE0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работе с детьми используется прием изображения того или иного предмета при помощи элементов: мозаики разной величины, формы, цвета.  </w:t>
      </w:r>
    </w:p>
    <w:p w14:paraId="6C76CDA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111111"/>
          <w:kern w:val="0"/>
          <w:sz w:val="22"/>
          <w:szCs w:val="22"/>
          <w:lang w:eastAsia="ru-RU"/>
          <w14:ligatures w14:val="none"/>
        </w:rPr>
        <w:lastRenderedPageBreak/>
        <w:t>Формы работы</w:t>
      </w:r>
    </w:p>
    <w:p w14:paraId="24BB9532" w14:textId="77777777" w:rsidR="00816CDA" w:rsidRPr="00816CDA" w:rsidRDefault="00816CDA" w:rsidP="00816CD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Игры </w:t>
      </w:r>
      <w:r w:rsidRPr="00816CDA">
        <w:rPr>
          <w:rFonts w:ascii="Times New Roman" w:eastAsia="Times New Roman" w:hAnsi="Times New Roman" w:cs="Times New Roman"/>
          <w:i/>
          <w:iCs/>
          <w:color w:val="111111"/>
          <w:kern w:val="0"/>
          <w:sz w:val="22"/>
          <w:szCs w:val="22"/>
          <w:lang w:eastAsia="ru-RU"/>
          <w14:ligatures w14:val="none"/>
        </w:rPr>
        <w:t>(дидактические, </w:t>
      </w:r>
      <w:r w:rsidRPr="00816CDA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2"/>
          <w:szCs w:val="22"/>
          <w:lang w:eastAsia="ru-RU"/>
          <w14:ligatures w14:val="none"/>
        </w:rPr>
        <w:t>развивающие</w:t>
      </w:r>
      <w:r w:rsidRPr="00816CDA">
        <w:rPr>
          <w:rFonts w:ascii="Times New Roman" w:eastAsia="Times New Roman" w:hAnsi="Times New Roman" w:cs="Times New Roman"/>
          <w:i/>
          <w:iCs/>
          <w:color w:val="111111"/>
          <w:kern w:val="0"/>
          <w:sz w:val="22"/>
          <w:szCs w:val="22"/>
          <w:lang w:eastAsia="ru-RU"/>
          <w14:ligatures w14:val="none"/>
        </w:rPr>
        <w:t>, словесные)</w:t>
      </w: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.</w:t>
      </w:r>
    </w:p>
    <w:p w14:paraId="4B5774CF" w14:textId="77777777" w:rsidR="00816CDA" w:rsidRPr="00816CDA" w:rsidRDefault="00816CDA" w:rsidP="00816CD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Использование мелких игрушек.</w:t>
      </w:r>
    </w:p>
    <w:p w14:paraId="7528F446" w14:textId="77777777" w:rsidR="00816CDA" w:rsidRPr="00816CDA" w:rsidRDefault="00816CDA" w:rsidP="00816CD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Прослушивание аудиозаписи, использование технических средств.</w:t>
      </w:r>
    </w:p>
    <w:p w14:paraId="3F3021C8" w14:textId="77777777" w:rsidR="00816CDA" w:rsidRPr="00816CDA" w:rsidRDefault="00816CDA" w:rsidP="00816CD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Использование рассказов, стихов, загадок.</w:t>
      </w:r>
    </w:p>
    <w:p w14:paraId="348CD557" w14:textId="77777777" w:rsidR="00816CDA" w:rsidRPr="00816CDA" w:rsidRDefault="00816CDA" w:rsidP="00816CD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Задания для </w:t>
      </w:r>
      <w:r w:rsidRPr="00816CDA">
        <w:rPr>
          <w:rFonts w:ascii="Times New Roman" w:eastAsia="Times New Roman" w:hAnsi="Times New Roman" w:cs="Times New Roman"/>
          <w:b/>
          <w:bCs/>
          <w:color w:val="111111"/>
          <w:kern w:val="0"/>
          <w:sz w:val="22"/>
          <w:szCs w:val="22"/>
          <w:lang w:eastAsia="ru-RU"/>
          <w14:ligatures w14:val="none"/>
        </w:rPr>
        <w:t>развития мелкой моторики</w:t>
      </w:r>
      <w:r w:rsidRPr="00816CDA">
        <w:rPr>
          <w:rFonts w:ascii="Times New Roman" w:eastAsia="Times New Roman" w:hAnsi="Times New Roman" w:cs="Times New Roman"/>
          <w:color w:val="111111"/>
          <w:kern w:val="0"/>
          <w:sz w:val="22"/>
          <w:szCs w:val="22"/>
          <w:lang w:eastAsia="ru-RU"/>
          <w14:ligatures w14:val="none"/>
        </w:rPr>
        <w:t>.</w:t>
      </w:r>
    </w:p>
    <w:p w14:paraId="19E142B9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Формы организации деятельности:</w:t>
      </w:r>
    </w:p>
    <w:p w14:paraId="71C97E0F" w14:textId="77777777" w:rsidR="00816CDA" w:rsidRPr="00816CDA" w:rsidRDefault="00816CDA" w:rsidP="00816CD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групповая;</w:t>
      </w:r>
    </w:p>
    <w:p w14:paraId="59F5F0E5" w14:textId="77777777" w:rsidR="00816CDA" w:rsidRPr="00816CDA" w:rsidRDefault="00816CDA" w:rsidP="00816CD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подгрупповая;</w:t>
      </w:r>
    </w:p>
    <w:p w14:paraId="4B276D50" w14:textId="77777777" w:rsidR="00816CDA" w:rsidRPr="00816CDA" w:rsidRDefault="00816CDA" w:rsidP="00816CD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индивидуальная.</w:t>
      </w:r>
    </w:p>
    <w:p w14:paraId="42997406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Особенности организации занятий</w:t>
      </w:r>
    </w:p>
    <w:p w14:paraId="1404DB7B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Используются основные и оптимальные модели организации образовательного процесса: совместная деятельность взрослого и детей, отличающаяся наличием партнерской позиции взрослого и непринужденной формой общения, самостоятельная деятельность воспитанников, организованная педагогом, направленная на самостоятельное решение ими задач и индивидуальная деятельность. Предусматривается как одновидовые, так и интегрированные (внутривидовые и межвидовые) виды деятельности.</w:t>
      </w:r>
    </w:p>
    <w:p w14:paraId="1964B43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Последовательность освоения программного  содержания носит концентрический характер, который заключается в том, что один и тот же учебный материал одного  тематического модуля представлен в программе не сразу, а в течение всего курса, при этом возвращение к  изучению модуля предполагает усложнение и расширение содержания образования, углубление и конкретизацию отдельных его элементов. Такая последовательность изучения материала обусловлена прохождением соответствующих тем, содержащихся в основной образовательной программе ДОУ, в определённом порядке (дополнительная образовательная программа «Мир сенсорики» позволяет  дополнить и расширить задачи образовательной области «Познавательное развитие», решаемые основной образовательной программой). Также очерёдность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прохождения  материала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обусловлено  и объективными  условиями: так занятие «Окраска воды» целесообразно проводить в холодный период учебного года, а занятие «Бусинки большие и маленькие» в предновогодний период.</w:t>
      </w:r>
      <w:r w:rsidRPr="00816CDA"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  <w:t> </w:t>
      </w:r>
    </w:p>
    <w:p w14:paraId="47631E44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Основным средством организации деятельности детей, характерной для данной программы, является дидактическая игра, а широкое использование наглядного материала позволяет успешно проводить с ребенком различные игры.  Свободная работа и игра детей с дидактическим материалом помогает наилучшим образом развитию нейрофизиологических процессов коры головного мозга</w:t>
      </w:r>
    </w:p>
    <w:p w14:paraId="408CE09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Занятия проводятся во вторую половину дня после сна с учётом здоровьесберегающих технологий. В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xоде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 образовательного процесса используется различный методический и дидактический материал. Сами занятия проводятся в игровой форме.</w:t>
      </w:r>
      <w:r w:rsidRPr="00816CDA">
        <w:rPr>
          <w:rFonts w:ascii="Arial" w:eastAsia="Times New Roman" w:hAnsi="Arial" w:cs="Arial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Гибкая форма организации кружка в совместной деятельности детей и взрослого позволяет учитывать индивидуальные особенности детей, желания, состояние здоровья, уровень овладения навыками обследования, нахождение на определенном этапе реализации замысла и другие возможные факторы. Каждый ребенок работает на своем уровне сложности, начинает работу с того места, где закончил. В начале деятельности, рекомендуется проводить пальчиковую гимнастику, в ходе деятельности -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физминутки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. Комплексы пальчиковой гимнастики,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физминуток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педагог подбирает самостоятельно, исходя из тематики занятий. Формы проведения деятельности различны.</w:t>
      </w:r>
    </w:p>
    <w:p w14:paraId="779091B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Также, благодаря взаимодействию и взаимообучению детей в разновозрастной группе, дети получают разнообразие социального опыта, так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как  группа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организуются по принципу объединения детей возраста от 4 до 7лет.</w:t>
      </w:r>
    </w:p>
    <w:p w14:paraId="0032EE4E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Взаимодействие участников образовательного процесса</w:t>
      </w:r>
    </w:p>
    <w:p w14:paraId="3CECCB20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Главным  условием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успешного сенсорного развития ребёнка, является психофизиологическое благополучие малыша, которое зависит от грамотности педагога и родителей. В связи с этим, актуальность проблемы использования активных форм работы с родителями для развития сенсорных способностей детей, очевидна для всех. Но решить проблему сенсорного развития малышей силами только воспитателей детского сада (педагогов ДОУ) очень сложно, практически невозможно.</w:t>
      </w:r>
    </w:p>
    <w:p w14:paraId="63396B95" w14:textId="77777777" w:rsidR="00816CDA" w:rsidRPr="00816CDA" w:rsidRDefault="00816CDA" w:rsidP="00816CDA">
      <w:pPr>
        <w:shd w:val="clear" w:color="auto" w:fill="FFFFFF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Поэтому очень важно, чтобы родители были активными участниками процесса воспитания и развития детей, а не пассивными слушателями. Перед воспитателем стоит задача привлечь родителей (законных представителей) к плодотворному взаимодействию в качестве помощников</w:t>
      </w:r>
    </w:p>
    <w:p w14:paraId="2CE11D01" w14:textId="77777777" w:rsidR="00816CDA" w:rsidRPr="00816CDA" w:rsidRDefault="00816CDA" w:rsidP="00816CDA">
      <w:pPr>
        <w:shd w:val="clear" w:color="auto" w:fill="FFFFFF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Для этого надо:</w:t>
      </w:r>
    </w:p>
    <w:p w14:paraId="53227C17" w14:textId="77777777" w:rsidR="00816CDA" w:rsidRPr="00816CDA" w:rsidRDefault="00816CDA" w:rsidP="00816CD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предоставлять исчерпывающую информацию 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дополнительной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общеобразовательной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программе;</w:t>
      </w:r>
    </w:p>
    <w:p w14:paraId="6CFF5831" w14:textId="77777777" w:rsidR="00816CDA" w:rsidRPr="00816CDA" w:rsidRDefault="00816CDA" w:rsidP="00816CD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разъяснять специфику образовательной деятельности и регулярно информировать о ходе реализации программы;</w:t>
      </w:r>
    </w:p>
    <w:p w14:paraId="1AE747D7" w14:textId="77777777" w:rsidR="00816CDA" w:rsidRPr="00816CDA" w:rsidRDefault="00816CDA" w:rsidP="00816CD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образовательная   деятельность        должна быть        максимально «открытой» для родителей (законных представителей) ребенка;</w:t>
      </w:r>
    </w:p>
    <w:p w14:paraId="35BBB648" w14:textId="77777777" w:rsidR="00816CDA" w:rsidRPr="00816CDA" w:rsidRDefault="00816CDA" w:rsidP="00816CD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предоставить        возможность        открытого        обсуждения        вопросов,        </w:t>
      </w:r>
    </w:p>
    <w:p w14:paraId="7D4CC451" w14:textId="77777777" w:rsidR="00816CDA" w:rsidRPr="00816CDA" w:rsidRDefault="00816CDA" w:rsidP="00816CD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связанных        с        реализацией программы по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сенсорному  развитию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;</w:t>
      </w:r>
    </w:p>
    <w:p w14:paraId="0514414E" w14:textId="77777777" w:rsidR="00816CDA" w:rsidRPr="00816CDA" w:rsidRDefault="00816CDA" w:rsidP="00816CD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 возможности привлекать родителей к проведению занятий с дошкольниками.</w:t>
      </w:r>
    </w:p>
    <w:p w14:paraId="7519F3C5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План по взаимодействию с родителями воспитанников.</w:t>
      </w:r>
    </w:p>
    <w:tbl>
      <w:tblPr>
        <w:tblW w:w="12264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9619"/>
      </w:tblGrid>
      <w:tr w:rsidR="00816CDA" w:rsidRPr="00816CDA" w14:paraId="1DE33C75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D3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месяц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CC7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Содержание</w:t>
            </w:r>
          </w:p>
        </w:tc>
      </w:tr>
      <w:tr w:rsidR="00816CDA" w:rsidRPr="00816CDA" w14:paraId="354BBD38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262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Сентябрь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65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Индивидуальные беседы «Ваш ребенок».</w:t>
            </w:r>
          </w:p>
          <w:p w14:paraId="4347D1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Родительское собрание «Путешествие в страну «Сенсорика»</w:t>
            </w:r>
          </w:p>
        </w:tc>
      </w:tr>
      <w:tr w:rsidR="00816CDA" w:rsidRPr="00816CDA" w14:paraId="64BC3E00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6D9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Октябрь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FFA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Анкетирование родителей «"Выявление интересов и знаний родителей воспитанников по вопросам сенсорного развития и воспитания дошкольников</w:t>
            </w:r>
          </w:p>
        </w:tc>
      </w:tr>
      <w:tr w:rsidR="00816CDA" w:rsidRPr="00816CDA" w14:paraId="59B225D3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82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Ноябрь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51C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Приобщение родителей к изготовлению дидактических игр по сенсорному развитию для детей младшего дошкольного возраста.</w:t>
            </w:r>
          </w:p>
        </w:tc>
      </w:tr>
      <w:tr w:rsidR="00816CDA" w:rsidRPr="00816CDA" w14:paraId="594F5AAC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EF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Декабрь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AE7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Совместная выставка с родителями «Чудеса </w:t>
            </w: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пластилинографии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».</w:t>
            </w:r>
          </w:p>
          <w:p w14:paraId="7446C06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Консультация "Развивающие игры на кухне в помощь маме»</w:t>
            </w:r>
          </w:p>
        </w:tc>
      </w:tr>
      <w:tr w:rsidR="00816CDA" w:rsidRPr="00816CDA" w14:paraId="3F136B56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680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Январь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A6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Оформить папку - передвижку «Сенсорное воспитание детей младшего дошкольного возраста посредством дидактических игр».</w:t>
            </w:r>
          </w:p>
        </w:tc>
      </w:tr>
      <w:tr w:rsidR="00816CDA" w:rsidRPr="00816CDA" w14:paraId="60FCEAB6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98A0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Февраль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E27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Консультация "Научите ребенка узнавать цвета».</w:t>
            </w:r>
          </w:p>
        </w:tc>
      </w:tr>
      <w:tr w:rsidR="00816CDA" w:rsidRPr="00816CDA" w14:paraId="12E1E3FF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2F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Март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6E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"Развитие сенсорных способностей у детей с Рас. "</w:t>
            </w:r>
          </w:p>
        </w:tc>
      </w:tr>
      <w:tr w:rsidR="00816CDA" w:rsidRPr="00816CDA" w14:paraId="35A0506E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711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Апрель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BA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Консультация "Что такое «Сенсорика» и почему ее надо развивать?"</w:t>
            </w:r>
          </w:p>
        </w:tc>
      </w:tr>
      <w:tr w:rsidR="00816CDA" w:rsidRPr="00816CDA" w14:paraId="7F759C6C" w14:textId="77777777" w:rsidTr="00816CDA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643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Май</w:t>
            </w:r>
          </w:p>
        </w:tc>
        <w:tc>
          <w:tcPr>
            <w:tcW w:w="8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4D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Круглый стол для родителей «Как развить сенсорику у ребенка?»</w:t>
            </w:r>
          </w:p>
        </w:tc>
      </w:tr>
    </w:tbl>
    <w:p w14:paraId="5DFEC8DA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ind w:left="472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Условия реализации программы.</w:t>
      </w:r>
    </w:p>
    <w:p w14:paraId="126C4983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Материально-техническое обеспечение Программы.</w:t>
      </w:r>
    </w:p>
    <w:p w14:paraId="5F4CD2C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Помещение: игровая часть группы, оснащенная столами, стульями, стеллажами для дидактических игр, атрибутов сюжетно-ролевых игр, художественных инструментов и материалов, мольбертом демонстрационным двухсторонним магнитным, демонстрационным столиком,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ноутбуком .</w:t>
      </w:r>
      <w:proofErr w:type="gramEnd"/>
    </w:p>
    <w:p w14:paraId="213FBC6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Игры и оборудование:</w:t>
      </w:r>
    </w:p>
    <w:p w14:paraId="252B31D4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развития мелкой моторики и речи</w:t>
      </w:r>
    </w:p>
    <w:p w14:paraId="05236245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восприятия формы и величины</w:t>
      </w:r>
    </w:p>
    <w:p w14:paraId="397D92C9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формирования цветового восприятия</w:t>
      </w:r>
    </w:p>
    <w:p w14:paraId="2174F8D2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слухового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развития</w:t>
      </w:r>
    </w:p>
    <w:p w14:paraId="1F7A54ED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развития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тактильных ощущений и обоняния</w:t>
      </w:r>
    </w:p>
    <w:p w14:paraId="3318CA43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художественно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– творческого развития</w:t>
      </w:r>
    </w:p>
    <w:p w14:paraId="59142EBA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элементарного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экспериментирования</w:t>
      </w:r>
    </w:p>
    <w:p w14:paraId="76516CDC" w14:textId="77777777" w:rsidR="00816CDA" w:rsidRPr="00816CDA" w:rsidRDefault="00816CDA" w:rsidP="00816CD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 развития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интеллектуальных и конструктивных способностей</w:t>
      </w:r>
    </w:p>
    <w:p w14:paraId="2CCA2537" w14:textId="77777777" w:rsidR="00816CDA" w:rsidRPr="00816CDA" w:rsidRDefault="00816CDA" w:rsidP="00816CD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Информационное обеспечение:</w:t>
      </w:r>
    </w:p>
    <w:p w14:paraId="62027B08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14:paraId="1436C9C3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Воспитание сенсорной культуры ребенка от рождения до 6 лет. Книга для воспитателя детского сада /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Л.А.Венгер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Э.Г.Пилюгина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Н.Б.Венгер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/ Под ред. Л.А. Венгера. – М.: Просвещение, 1988.</w:t>
      </w:r>
    </w:p>
    <w:p w14:paraId="14E6E7E1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Борисенко, М. Г., Наши пальчики играют (Развитие мелкой моторики). [Текст] /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М.Г.Борисенко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Н.А.Лукина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– СПб.: «Паритет», 2002.</w:t>
      </w:r>
    </w:p>
    <w:p w14:paraId="795A5264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Кочетова,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Н.П.Кочетова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Г.Г.Григорьева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 Г.В. Груба. – М.: Просвещение, 2007.</w:t>
      </w:r>
    </w:p>
    <w:p w14:paraId="1917B440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Лыкова, И. А. Дидактика в природе: Игры с цветом, сенсорное развитие. [Текст] /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И.А.Лыкова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 – М.: Издательство «Карапуз», 2006. – 19 с.</w:t>
      </w:r>
    </w:p>
    <w:p w14:paraId="3D6AC0B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Афонькина Ю.А. «ППС в ДОУ развития ребенка раннего возраста»;</w:t>
      </w:r>
    </w:p>
    <w:p w14:paraId="436FC834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Борякова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Н.Ю. Ступеньки развития. Ранняя диагностика и коррекция задержки психического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развития.-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М.: «Гном - пресс», 1999.</w:t>
      </w:r>
    </w:p>
    <w:p w14:paraId="326054A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Венгер Л.А.,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Э.Г.Пилюгина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Н.Б.Венгер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 Воспитание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сенсорной культуры ребенка » - М., « Просвещение » - 2003 г.  </w:t>
      </w:r>
    </w:p>
    <w:p w14:paraId="349D25E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Венгер Л. А. «Дидактические игры и упражнения по сенсорному воспитанию дошкольников» «Просвещение» 1988г.</w:t>
      </w:r>
    </w:p>
    <w:p w14:paraId="0BC3B31D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Венгер Л. А.,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Дъяченко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О.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 ,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Говорова Р. И. « Игры и упражнения по развитию умственных способностей у детей дошкольного возраста» - Ярославль, 1988г.</w:t>
      </w:r>
    </w:p>
    <w:p w14:paraId="6DBB08BE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Васильева М.А. «Программа воспитания и обучения в детском саду»;</w:t>
      </w:r>
    </w:p>
    <w:p w14:paraId="3B4B5D7B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Пилюгина Э. Г. «Сенсорные способности малыша» - М; «Мозаика – Синтез» - 2003г</w:t>
      </w:r>
      <w:r w:rsidRPr="00816C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554E0648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Формы мониторинга и оценочные материалы.</w:t>
      </w:r>
    </w:p>
    <w:p w14:paraId="2D53E6C0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Форма подведения итогов.</w:t>
      </w:r>
    </w:p>
    <w:p w14:paraId="06C8317D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Оценка эффективности реализации программы кружка происходит на основании результатов диагностики сенсорного развития на начало и конец учебного года, и их сравнительного анализа. Воспитанникам предлагается выполнить три задания, целью которых является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проверка  уровня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сформированности следующих умений:</w:t>
      </w:r>
    </w:p>
    <w:p w14:paraId="491F44CD" w14:textId="77777777" w:rsidR="00816CDA" w:rsidRPr="00816CDA" w:rsidRDefault="00816CDA" w:rsidP="00816CD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различать предметы по величине (большой – маленький, больше</w:t>
      </w:r>
    </w:p>
    <w:p w14:paraId="4F9F55BF" w14:textId="77777777" w:rsidR="00816CDA" w:rsidRPr="00816CDA" w:rsidRDefault="00816CDA" w:rsidP="00816CD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меньше);</w:t>
      </w:r>
    </w:p>
    <w:p w14:paraId="2EA96218" w14:textId="77777777" w:rsidR="00816CDA" w:rsidRPr="00816CDA" w:rsidRDefault="00816CDA" w:rsidP="00816CD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различать предметы по форме (кубик, шарик);</w:t>
      </w:r>
    </w:p>
    <w:p w14:paraId="3325072A" w14:textId="77777777" w:rsidR="00816CDA" w:rsidRPr="00816CDA" w:rsidRDefault="00816CDA" w:rsidP="00816CD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образовывать группы однородных предметов;</w:t>
      </w:r>
    </w:p>
    <w:p w14:paraId="2E90A4EF" w14:textId="77777777" w:rsidR="00816CDA" w:rsidRPr="00816CDA" w:rsidRDefault="00816CDA" w:rsidP="00816CD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выделять цвет предметов (красный, синий, желтый, зеленый).</w:t>
      </w:r>
    </w:p>
    <w:p w14:paraId="7E14340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Оценка деятельности дошкольников осуществляется по четырехбалльной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шкале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.</w:t>
      </w:r>
      <w:proofErr w:type="gramEnd"/>
    </w:p>
    <w:p w14:paraId="681CA3CB" w14:textId="77777777" w:rsidR="00816CDA" w:rsidRPr="00816CDA" w:rsidRDefault="00816CDA" w:rsidP="0081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19.Список литературы.</w:t>
      </w:r>
    </w:p>
    <w:p w14:paraId="2DC485E1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14:paraId="6750C820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Воспитание сенсорной культуры ребенка от рождения до 6 лет. Книга для воспитателя детского сада /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Л.А.Венгер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Э.Г.Пилюгина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Н.Б.Венгер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/ Под ред. Л.А. Венгера. – М.: Просвещение, 1988.</w:t>
      </w:r>
    </w:p>
    <w:p w14:paraId="211A6717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Борисенко, М. Г., Наши пальчики играют (Развитие мелкой моторики). [Текст] /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М.Г.Борисенко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Н.А.Лукина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– СПб.: «Паритет», 2002.</w:t>
      </w:r>
    </w:p>
    <w:p w14:paraId="0CF1B3AD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Кочетова,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Н.П.Кочетова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Г.Г.Григорьева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 Г.В. Груба. – М.: Просвещение, 2007.</w:t>
      </w:r>
    </w:p>
    <w:p w14:paraId="2F86B0EA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Лыкова, И. А. Дидактика в природе: Игры с цветом, сенсорное развитие. [Текст] /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И.А.Лыкова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 – М.: Издательство «Карапуз», 2006. – 19 с.</w:t>
      </w:r>
    </w:p>
    <w:p w14:paraId="5D3DDC45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Афонькина Ю.А. «ППС в ДОУ развития ребенка раннего возраста»;</w:t>
      </w:r>
    </w:p>
    <w:p w14:paraId="2938260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Борякова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Н.Ю. Ступеньки развития. Ранняя диагностика и коррекция задержки психического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развития.-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М.: «Гном - пресс», 1999.</w:t>
      </w:r>
    </w:p>
    <w:p w14:paraId="6A18722C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Венгер Л.А.,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Э.Г.Пилюгина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Н.Б.Венгер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 Воспитание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сенсорной культуры ребенка » - М., « Просвещение » - 2003 г.  </w:t>
      </w:r>
    </w:p>
    <w:p w14:paraId="46E0FDB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Венгер Л. А. «Дидактические игры и упражнения по сенсорному воспитанию дошкольников» «Просвещение» 1988г.</w:t>
      </w:r>
    </w:p>
    <w:p w14:paraId="407144D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Венгер Л. А., </w:t>
      </w:r>
      <w:proofErr w:type="spell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Дъяченко</w:t>
      </w:r>
      <w:proofErr w:type="spell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О.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 ,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Говорова Р. И. « Игры и упражнения по развитию умственных способностей у детей дошкольного возраста» - Ярославль, 1988г.</w:t>
      </w:r>
    </w:p>
    <w:p w14:paraId="546BE31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Васильева М.А. «Программа воспитания и обучения в детском саду»;</w:t>
      </w:r>
    </w:p>
    <w:p w14:paraId="49F4FA5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Пилюгина Э. Г. «Сенсорные способности малыша» - М; «Мозаика – Синтез» - 2003г.</w:t>
      </w:r>
    </w:p>
    <w:p w14:paraId="5635EDBF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Список литературы для детей и родителей.</w:t>
      </w:r>
    </w:p>
    <w:p w14:paraId="6DEE8D0E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Земцова, О. Н. Развивающие тесты.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Серия :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умные книжки /  О. Н. Земцова. –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 :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Махаон, 2015. – 112 с.</w:t>
      </w:r>
    </w:p>
    <w:p w14:paraId="73A635AA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Михайленко Н.Я. Как играть с ребёнком / Н.Я. Михайленко, Н.А. Короткова. – М.: Обруч, 2012.- 176с.</w:t>
      </w:r>
    </w:p>
    <w:p w14:paraId="4A65A408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Млодик И. Книга для неидеальных родителей, или жизнь на свободную тему. Родительская библиотека/ И. Млодик – М.: Генезис, 2010. – 232 c.</w:t>
      </w:r>
    </w:p>
    <w:p w14:paraId="3852A8B0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Остер, Г. Все лучшие сказки для самых маленьких / Г. Остер. –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М. :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АСТ, 2016. – 160 с.</w:t>
      </w:r>
    </w:p>
    <w:p w14:paraId="561E4359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 Субботина Л.Ю. Как играть с ребенком. Игры на развитие моторики, речи, внимания, памяти, мышления, восприятия, воображения у детей/ Л.Ю.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Субботина.-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М.: Академия развития, 2011.- 192с</w:t>
      </w:r>
    </w:p>
    <w:p w14:paraId="620A9E3F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Приложение № 1</w:t>
      </w:r>
    </w:p>
    <w:p w14:paraId="4C65CCD3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lastRenderedPageBreak/>
        <w:t>Форма протокола результатов мониторинга сенсорного развития</w:t>
      </w:r>
    </w:p>
    <w:p w14:paraId="786F90BE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у детей с РАС в 2022 -2023учебном году</w:t>
      </w:r>
    </w:p>
    <w:p w14:paraId="6B10BDE9" w14:textId="77777777" w:rsidR="00816CDA" w:rsidRPr="00816CDA" w:rsidRDefault="00816CDA" w:rsidP="00816CD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в рамках 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программы  кружка</w:t>
      </w:r>
      <w:proofErr w:type="gramEnd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«Мир сенсорики».</w:t>
      </w:r>
    </w:p>
    <w:tbl>
      <w:tblPr>
        <w:tblW w:w="11011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1111"/>
        <w:gridCol w:w="223"/>
        <w:gridCol w:w="411"/>
        <w:gridCol w:w="1093"/>
        <w:gridCol w:w="615"/>
        <w:gridCol w:w="221"/>
        <w:gridCol w:w="1504"/>
        <w:gridCol w:w="78"/>
        <w:gridCol w:w="758"/>
        <w:gridCol w:w="37"/>
        <w:gridCol w:w="1467"/>
        <w:gridCol w:w="752"/>
        <w:gridCol w:w="84"/>
        <w:gridCol w:w="57"/>
        <w:gridCol w:w="1927"/>
        <w:gridCol w:w="143"/>
        <w:gridCol w:w="36"/>
        <w:gridCol w:w="58"/>
      </w:tblGrid>
      <w:tr w:rsidR="00816CDA" w:rsidRPr="00816CDA" w14:paraId="03A92E19" w14:textId="77777777" w:rsidTr="00975B08">
        <w:trPr>
          <w:gridAfter w:val="1"/>
          <w:wAfter w:w="58" w:type="dxa"/>
          <w:trHeight w:val="402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7B44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E800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Ф.И. Ребёнка</w:t>
            </w:r>
          </w:p>
        </w:tc>
        <w:tc>
          <w:tcPr>
            <w:tcW w:w="91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40B10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Результаты выполнения заданий</w:t>
            </w:r>
          </w:p>
        </w:tc>
      </w:tr>
      <w:tr w:rsidR="00816CDA" w:rsidRPr="00816CDA" w14:paraId="35E10BF7" w14:textId="77777777" w:rsidTr="00975B08">
        <w:trPr>
          <w:gridAfter w:val="1"/>
          <w:wAfter w:w="58" w:type="dxa"/>
          <w:trHeight w:val="446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5A31E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3A177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2AC7B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задание</w:t>
            </w:r>
          </w:p>
        </w:tc>
        <w:tc>
          <w:tcPr>
            <w:tcW w:w="2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E7E4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задание</w:t>
            </w:r>
          </w:p>
        </w:tc>
        <w:tc>
          <w:tcPr>
            <w:tcW w:w="2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FDD62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задание</w:t>
            </w:r>
          </w:p>
        </w:tc>
        <w:tc>
          <w:tcPr>
            <w:tcW w:w="21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E45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</w:t>
            </w:r>
          </w:p>
        </w:tc>
      </w:tr>
      <w:tr w:rsidR="00975B08" w:rsidRPr="00816CDA" w14:paraId="14A7FAB5" w14:textId="77777777" w:rsidTr="00975B08">
        <w:trPr>
          <w:trHeight w:val="504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94D0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04540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458D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Начало  года</w:t>
            </w:r>
            <w:proofErr w:type="gramEnd"/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E900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Конец года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5002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Начало  года</w:t>
            </w:r>
            <w:proofErr w:type="gramEnd"/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A409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Конец года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D5904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Начало  года</w:t>
            </w:r>
            <w:proofErr w:type="gramEnd"/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DF12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Конец года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8F9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Начало  года</w:t>
            </w:r>
            <w:proofErr w:type="gramEnd"/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ED85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Конец года</w:t>
            </w:r>
          </w:p>
        </w:tc>
      </w:tr>
      <w:tr w:rsidR="00975B08" w:rsidRPr="00816CDA" w14:paraId="24546753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C11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E9F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Брагина Злата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B68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919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E62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79D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547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37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63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D2B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1C62763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8FE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65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Сотникова Олеся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6E6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20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D4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AD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88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60B7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51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F92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0051ED2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A8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3B8E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Грек Вика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1FC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E9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BAC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D89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0D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FF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0F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047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5548D52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C46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A37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Сударикова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Софа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556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92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724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57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D87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8A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85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5E9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C75C317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45E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655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Белясник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Родион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CF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2E54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CC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C16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75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C9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E0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5233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2B099CC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FA5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66D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Ненько Ваня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AAC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11C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124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227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6DB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89E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9F3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91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6EEE4721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EE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4BC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Посеуков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Саша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CE03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55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1A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700B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E07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5F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26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1C4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CA9963C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ADA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D3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Тылипцев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Платон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A5F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5B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555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FDB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DF2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DE4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91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314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91C4BD6" w14:textId="77777777" w:rsidTr="00975B08">
        <w:trPr>
          <w:trHeight w:val="282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58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1B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Соловьев Федя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5D8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060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8D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B05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01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A08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C900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1C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5808577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62F4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7FA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Никитишин</w:t>
            </w:r>
            <w:proofErr w:type="spellEnd"/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Илья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0B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735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059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443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4A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E88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BB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52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276C083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EB3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9682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E76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33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BAD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95A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FF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F4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773F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01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6A574608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43D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D89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3ED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0B0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C29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DB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7A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F00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C8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4BF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466D87E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9D4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E7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79F6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C46C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32B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57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3C1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95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AF1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B6E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A79B657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0B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846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58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89F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E3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8420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A10A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D0D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756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F0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75E2DAD9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F77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F54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D5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7A7D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76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40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F7D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A2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7A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7E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4B06370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BF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977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A59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3DD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2C7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860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AA1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4DB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D7F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1E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D334249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96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87C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52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F9D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2C4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C62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0FA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3D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F9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B9C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CACC48D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B9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82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036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C43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47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5D1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B1E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07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22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B2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820FEED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04A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853A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32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542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FFE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59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C9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A73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CB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BA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30762B6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871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51A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834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311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3A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AB6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E6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E3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86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0A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80D325D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2967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3A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5F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C54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ED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27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77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DBF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F3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00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96E712A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CC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36F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F9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E2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38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244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AB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DF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C4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5DE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B6639A0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109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1D4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727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93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A0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EE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62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B2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78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E5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A9580B1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79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180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3C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56B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133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B8F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887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27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48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1C23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6F7C450" w14:textId="77777777" w:rsidTr="00975B08">
        <w:trPr>
          <w:trHeight w:val="282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6DAA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C03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CEB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DD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5E3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B20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CA6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FAD2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6B3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1A7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6E0CC79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E15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B9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15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099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3C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83B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A7C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10F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E75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EE2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9DED1C9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2A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69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0CE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AE8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118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DAE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1BE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CB8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9E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7193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0B4F318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C3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369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85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3A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20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0D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F30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802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719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949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77E337F3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A6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D4F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68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40B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03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6BC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B09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A8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CB5E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B28A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C8F73B0" w14:textId="77777777" w:rsidTr="00975B08">
        <w:trPr>
          <w:trHeight w:val="2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68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8BF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927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49B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726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27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AD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018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D51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194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E51247D" w14:textId="77777777" w:rsidTr="00975B08">
        <w:trPr>
          <w:gridAfter w:val="2"/>
          <w:wAfter w:w="94" w:type="dxa"/>
          <w:trHeight w:val="520"/>
        </w:trPr>
        <w:tc>
          <w:tcPr>
            <w:tcW w:w="1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F7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       </w:t>
            </w:r>
          </w:p>
          <w:p w14:paraId="7B15733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       Средний балл: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450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BF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D1A9C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0F26F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7FB155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138127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F286F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7D4515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52DF086" w14:textId="77777777" w:rsidTr="00975B08">
        <w:trPr>
          <w:trHeight w:val="520"/>
        </w:trPr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1C6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Arial" w:eastAsia="Times New Roman" w:hAnsi="Arial" w:cs="Arial"/>
                <w:color w:val="666666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1AB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7CD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9A3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41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8E1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61C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249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E710558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eastAsia="ru-RU"/>
          <w14:ligatures w14:val="none"/>
        </w:rPr>
        <w:t>Задание № 1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</w:p>
    <w:p w14:paraId="60E6D17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Дидактическая игра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“Найди цветок для бабочки”</w:t>
      </w:r>
    </w:p>
    <w:p w14:paraId="11FDB90A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Цель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Выявить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умения ребенка различать цвета по принципу “такой же – не такой), называть их (красный, желтый, зеленый, синий).</w:t>
      </w:r>
    </w:p>
    <w:p w14:paraId="4DB0781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Пособия: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Вырезанные из цветного картона фигуры цветов и бабочек (красные, желтые, зеленые, синие)</w:t>
      </w:r>
    </w:p>
    <w:p w14:paraId="05FB104D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Инструкция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Разложить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цветы на столе врассыпную. Предложить ребенку помочь бабочке найти свой цветок: “Посади бабочку на цветок такого же цвета, как она, чтобы ее не было видно”. После выполнения задания ребенком подвести итог: “Желтая бабочка села на желтый цветок…. Все бабочки спрятались. Молодец!”</w:t>
      </w:r>
    </w:p>
    <w:p w14:paraId="0BAD1193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Оценка: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 3 балла – Ребенок выполнил задание самостоятельно по показу, называя цвет. 2 балла – Ребенок выполнил правильно, но цвет не называл. 1 балл – Ребенок путает цвета, но с помощью педагога исправляет ошибку. 0 </w:t>
      </w:r>
      <w:proofErr w:type="gramStart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баллов  –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Ребенок и с помощью педагога не справился с заданием.</w:t>
      </w:r>
    </w:p>
    <w:p w14:paraId="0987DF57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eastAsia="ru-RU"/>
          <w14:ligatures w14:val="none"/>
        </w:rPr>
        <w:t>Задание № 2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Дидактическая игра “Занимательная коробочка”</w:t>
      </w:r>
    </w:p>
    <w:p w14:paraId="3C8FC327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Цель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Выявить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 ребенка знания о форме (шарик, кубик)</w:t>
      </w:r>
    </w:p>
    <w:p w14:paraId="723E91F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Пособия: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1. Куб – ящик с отверстиями разной формы. Обязательно должны быть отверстия квадратной и круглой формы. 2. Фигуры – кубик и шарик.</w:t>
      </w:r>
    </w:p>
    <w:p w14:paraId="6573D3E1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Инструкция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Показать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и рассмотреть с ребенком кубик и шарик, называя их. Показать “домик”, в котором они живут, только заходят в разные “двери” (показ воспитателя) Самостоятельная деятельность ребенка по показу педагога.</w:t>
      </w:r>
    </w:p>
    <w:p w14:paraId="27943C7A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Оценка: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3 балла – Ребенок выполнил задание самостоятельно по показу, называя фигуры. 2 балла – Ребенок выполнил правильно, но фигуры не назвал. 1балл – Ребенок ошибается, но с помощью педагога исправляет ошибку. 0 балл – Ребенок и с помощью педагога не справился с заданием.</w:t>
      </w:r>
    </w:p>
    <w:p w14:paraId="7CE0D0B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</w:t>
      </w: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eastAsia="ru-RU"/>
          <w14:ligatures w14:val="none"/>
        </w:rPr>
        <w:t>Задание № 3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Дидактическая игра “Собери пирамидку”</w:t>
      </w:r>
    </w:p>
    <w:p w14:paraId="57B3BF64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Цель</w:t>
      </w:r>
      <w:proofErr w:type="gramStart"/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Выявить</w:t>
      </w:r>
      <w:proofErr w:type="gramEnd"/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умения ребенка сравнивать предметы по величине (большой – маленький, больше - меньше), различать понятия “один – много”.</w:t>
      </w:r>
    </w:p>
    <w:p w14:paraId="25C2411D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Пособия: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Пирамидки из 4 колечек разной величины.</w:t>
      </w:r>
    </w:p>
    <w:p w14:paraId="2848AA9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Инструкция: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1. Показать ребенку пирамидку. Разобрать ее проговаривая: “Много колечек”. 2. Собрать пирамидку, сопровождая словами: “Сначала надеваю самое большое колечко, затем – колечко поменьше… и самое маленькое колечко. Получилась одна пирамидка. Колечек много, а пирамидка одна”. 3. Самостоятельная деятельность ребенка по показу.</w:t>
      </w:r>
    </w:p>
    <w:p w14:paraId="06C5070D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Оценка:</w:t>
      </w: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 3балла – Ребенок выполнил задание самостоятельно, сопровождая свои действия словами по показу педагога. 2 балла – Ребенок выполнил правильно, но не сопровождал свои действия словами. Педагог задавал наводящие вопросы. 1 балл – Ребенок ошибается, но с помощью педагога исправляет ошибки, и с заданием справился. 0 баллов – Ребенок и с помощью педагога не справился с заданием.</w:t>
      </w:r>
    </w:p>
    <w:p w14:paraId="4FAC26EF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Критерии оценки уровня сформированности умений по результатам выполнения заданий:</w:t>
      </w:r>
    </w:p>
    <w:p w14:paraId="1A5E74EB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высокий уровень - 3 балла;</w:t>
      </w:r>
    </w:p>
    <w:p w14:paraId="34B829E6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средний уровень - 2 балла;</w:t>
      </w:r>
    </w:p>
    <w:p w14:paraId="182C1DD2" w14:textId="77777777" w:rsidR="00816CDA" w:rsidRP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низкий уровень - 1 балл;</w:t>
      </w:r>
    </w:p>
    <w:p w14:paraId="6F80BCC8" w14:textId="1FCE374F" w:rsidR="00816CDA" w:rsidRDefault="00816CDA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умение не сформировано - 0 баллов.</w:t>
      </w:r>
    </w:p>
    <w:p w14:paraId="452CA22C" w14:textId="5C564EF8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762069E4" w14:textId="548B3BF3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7C87B74F" w14:textId="7D905053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24667F75" w14:textId="0B34765C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76AD6C81" w14:textId="76287CD5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0A49EDD8" w14:textId="513631B0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271D0BF3" w14:textId="2060290B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24135494" w14:textId="14A0737B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6A7AF49F" w14:textId="0A0767C8" w:rsidR="00975B08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14:paraId="59252C56" w14:textId="77777777" w:rsidR="00975B08" w:rsidRPr="00816CDA" w:rsidRDefault="00975B08" w:rsidP="00816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38D7270A" w14:textId="77777777" w:rsidR="00816CDA" w:rsidRPr="00816CDA" w:rsidRDefault="00816CDA" w:rsidP="0081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16C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Табель посещаемости:</w:t>
      </w:r>
    </w:p>
    <w:tbl>
      <w:tblPr>
        <w:tblW w:w="122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100"/>
        <w:gridCol w:w="419"/>
        <w:gridCol w:w="378"/>
        <w:gridCol w:w="352"/>
        <w:gridCol w:w="275"/>
        <w:gridCol w:w="293"/>
        <w:gridCol w:w="286"/>
        <w:gridCol w:w="284"/>
        <w:gridCol w:w="246"/>
        <w:gridCol w:w="283"/>
        <w:gridCol w:w="267"/>
        <w:gridCol w:w="265"/>
        <w:gridCol w:w="270"/>
        <w:gridCol w:w="288"/>
        <w:gridCol w:w="282"/>
        <w:gridCol w:w="280"/>
        <w:gridCol w:w="251"/>
        <w:gridCol w:w="270"/>
        <w:gridCol w:w="268"/>
        <w:gridCol w:w="267"/>
        <w:gridCol w:w="282"/>
        <w:gridCol w:w="299"/>
        <w:gridCol w:w="292"/>
        <w:gridCol w:w="287"/>
        <w:gridCol w:w="317"/>
        <w:gridCol w:w="419"/>
        <w:gridCol w:w="419"/>
        <w:gridCol w:w="419"/>
        <w:gridCol w:w="317"/>
        <w:gridCol w:w="419"/>
        <w:gridCol w:w="419"/>
        <w:gridCol w:w="419"/>
        <w:gridCol w:w="317"/>
        <w:gridCol w:w="416"/>
        <w:gridCol w:w="150"/>
      </w:tblGrid>
      <w:tr w:rsidR="00816CDA" w:rsidRPr="00816CDA" w14:paraId="02434832" w14:textId="77777777" w:rsidTr="00975B08">
        <w:tc>
          <w:tcPr>
            <w:tcW w:w="1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17124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месяц</w:t>
            </w:r>
          </w:p>
        </w:tc>
        <w:tc>
          <w:tcPr>
            <w:tcW w:w="1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E48FF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сентябрь</w:t>
            </w:r>
          </w:p>
        </w:tc>
        <w:tc>
          <w:tcPr>
            <w:tcW w:w="1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32D15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октябрь</w:t>
            </w:r>
          </w:p>
        </w:tc>
        <w:tc>
          <w:tcPr>
            <w:tcW w:w="10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585A7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ноябрь</w:t>
            </w:r>
          </w:p>
        </w:tc>
        <w:tc>
          <w:tcPr>
            <w:tcW w:w="1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5176F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декабрь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0C6E8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январь</w:t>
            </w:r>
          </w:p>
        </w:tc>
        <w:tc>
          <w:tcPr>
            <w:tcW w:w="1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B73FE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февраль</w:t>
            </w:r>
          </w:p>
        </w:tc>
        <w:tc>
          <w:tcPr>
            <w:tcW w:w="15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DBC93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март</w:t>
            </w:r>
          </w:p>
        </w:tc>
        <w:tc>
          <w:tcPr>
            <w:tcW w:w="15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8436C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апрель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EE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май</w:t>
            </w:r>
          </w:p>
        </w:tc>
      </w:tr>
      <w:tr w:rsidR="00975B08" w:rsidRPr="00816CDA" w14:paraId="533AFCCB" w14:textId="77777777" w:rsidTr="00975B08">
        <w:trPr>
          <w:gridAfter w:val="1"/>
          <w:wAfter w:w="180" w:type="dxa"/>
        </w:trPr>
        <w:tc>
          <w:tcPr>
            <w:tcW w:w="1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549E7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дата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1156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F3C9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C98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3CA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DAD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EAF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9D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EB13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1EC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C92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F53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384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679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A38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F9C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E48A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5E8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70B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0D0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3E48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400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2F4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A01B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11DC0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3F25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63399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66785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4BBC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C2CDD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1CB4B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0A7C7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16B96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941B8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</w:tr>
      <w:tr w:rsidR="00975B08" w:rsidRPr="00816CDA" w14:paraId="7803DF0E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E67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7351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Ф.И. ребенка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C41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BEC1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7C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F0F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CCA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1E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995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393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0A42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61F6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2EF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7F8C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ED1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2C11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757B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BF93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3A9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B8EF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91E0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1F3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CD99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3FE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63D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3282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83E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A090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926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BC9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82C1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0DA4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3BBA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2BC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9F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B4715A4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126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C625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Злата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4B78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2C5A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CC3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B37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12B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0E3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167F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EB67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BBCF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E1F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C4F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2763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C3E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1E1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51D9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C71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31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6708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876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B310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420F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1C50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160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8A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7A0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06C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42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BC75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C4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AB9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C58F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CFAC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D8D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A1D89A3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611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12B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София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395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4036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191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5D08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CE6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60C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13A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C40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5FBF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FBBD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73A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E79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4F3D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BDF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904A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020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C256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2DB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407D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CE54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55E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99E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07B5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8D0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1655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A414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20E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245E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FC96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D67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8BA7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5518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5EA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BD076C1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5D8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55F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Вика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C98E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7C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88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2860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CFB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9D28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F0C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7A9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788A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27C8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F5B2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885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5A2D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5A8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DEE6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0A8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F06B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1060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0FDD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68C3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D66B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AE47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C26A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320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1B75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2C59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314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60D6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E06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00F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CF37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5862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898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6DE3A77B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F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43BF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Олеся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D90E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CD8C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BD5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02F7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983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F69C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B11F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D84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782B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D61F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349B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0ED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663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CAB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614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D61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252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1D8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2EB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8ED0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8CA9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1593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8DEE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BF11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BCA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D85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1B4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FC9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37F9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F58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16F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98F7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28D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7B0DB1FC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F9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EC3C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Ваня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A74A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003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C2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B18C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281B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7AB1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B681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6542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6AB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28B4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572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130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6C3B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E04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D688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FDF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E373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A4E7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13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031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901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D3F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882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169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E24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7847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114B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430E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5F7B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E39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83D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4926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26F8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59C8319A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1FA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0D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Федя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38B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7E0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E3E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EFD7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DC0C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A4F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2DD3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D0D4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31A2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F67A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8DD9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ACFB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F66B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530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3C35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AF7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5B52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2AD3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B3AD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C54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2F3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E03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CECD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74BA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EF59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FE6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0059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27C7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CE30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F480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C354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59A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B437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42D9B4CE" w14:textId="77777777" w:rsidTr="00975B08">
        <w:trPr>
          <w:trHeight w:val="224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3C71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8ED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Саша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B6F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0A8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78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4FA3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03D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03D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6DC3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A10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4C5D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77E6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954C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6B0A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31C6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493C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DBC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AB6B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63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32A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991A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48AE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2A43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22D4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F636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4DD6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F803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724E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FD17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2AAE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2308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BE2F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EDB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DDE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15D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1982196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296A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948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Платон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61B1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B358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37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652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14F9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96E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4B8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0E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309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4935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531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133C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BAA7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75C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4540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7596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E3A6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38E2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08CF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D89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5215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D39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50D5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CC06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D2F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3733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90A1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4AB6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1991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9EF8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7CDE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34DB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A53A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1BE2A581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D2AF7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3DC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Родион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C619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D28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0B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4265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0749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4636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6048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8FCB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40FD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B4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AD17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39DA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4BF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3B13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27F5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C47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3A55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B3EE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9935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54B0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BA1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1153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69C7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D6CC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1F4C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D61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C6CB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2C1C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FE1D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75E4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7AE2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1773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8F4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20ADD97D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40720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238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Илья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DA91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BB7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AB9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7C5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A2E2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9C46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026F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2B3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21DC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E140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3CA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3EF4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FE07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4304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D840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E4DF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1E5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336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6F3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75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812E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90E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B85D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A99D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DB0C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418B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5DEF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71DB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CD97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F831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519E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F288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1AD2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044FCB01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D5C16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2A3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20BC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B188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CC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1CCD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AF53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D4A6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BC64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1830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88F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BC7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9706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9029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554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34BA2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94E7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3B8B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238F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1536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A265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D6B6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D8D01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7499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FD56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A308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369C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ECC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3056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2C5F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1592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8DB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9DAC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ADA7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BB65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75B08" w:rsidRPr="00816CDA" w14:paraId="609C276E" w14:textId="77777777" w:rsidTr="00975B0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BA834" w14:textId="77777777" w:rsidR="00816CDA" w:rsidRPr="00816CDA" w:rsidRDefault="00816CDA" w:rsidP="0081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C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874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2144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0695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0DD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BEBD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484E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B894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E503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5B1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F5647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DCD7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028BF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7EB0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10605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0E5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BD5CA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57FC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39D2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0D34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6638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3E004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5F45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B5CE3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73B8B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41D7C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BFDA9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EE72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79EB0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F8AC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8B2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419BD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C19B6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41D8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1D66E" w14:textId="77777777" w:rsidR="00816CDA" w:rsidRPr="00816CDA" w:rsidRDefault="00816CDA" w:rsidP="00816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5CE1260" w14:textId="77777777" w:rsidR="004B0BEC" w:rsidRDefault="004B0BEC"/>
    <w:sectPr w:rsidR="004B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DB8"/>
    <w:multiLevelType w:val="multilevel"/>
    <w:tmpl w:val="A158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23AF"/>
    <w:multiLevelType w:val="multilevel"/>
    <w:tmpl w:val="40D2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E3769"/>
    <w:multiLevelType w:val="multilevel"/>
    <w:tmpl w:val="D758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B2CF2"/>
    <w:multiLevelType w:val="multilevel"/>
    <w:tmpl w:val="0BEC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26166"/>
    <w:multiLevelType w:val="multilevel"/>
    <w:tmpl w:val="9BB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45E32"/>
    <w:multiLevelType w:val="multilevel"/>
    <w:tmpl w:val="EA24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76FAB"/>
    <w:multiLevelType w:val="multilevel"/>
    <w:tmpl w:val="770E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615A6"/>
    <w:multiLevelType w:val="multilevel"/>
    <w:tmpl w:val="5076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D5D60"/>
    <w:multiLevelType w:val="multilevel"/>
    <w:tmpl w:val="EEA6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F3B7E"/>
    <w:multiLevelType w:val="multilevel"/>
    <w:tmpl w:val="4390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71BEB"/>
    <w:multiLevelType w:val="multilevel"/>
    <w:tmpl w:val="59E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C41A1"/>
    <w:multiLevelType w:val="multilevel"/>
    <w:tmpl w:val="1AAC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3D71B4"/>
    <w:multiLevelType w:val="multilevel"/>
    <w:tmpl w:val="C0B6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F6539"/>
    <w:multiLevelType w:val="multilevel"/>
    <w:tmpl w:val="0BF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895449"/>
    <w:multiLevelType w:val="multilevel"/>
    <w:tmpl w:val="609E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047A45"/>
    <w:multiLevelType w:val="multilevel"/>
    <w:tmpl w:val="0B28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53205"/>
    <w:multiLevelType w:val="multilevel"/>
    <w:tmpl w:val="6F7C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636159"/>
    <w:multiLevelType w:val="multilevel"/>
    <w:tmpl w:val="B136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2"/>
  </w:num>
  <w:num w:numId="9">
    <w:abstractNumId w:val="14"/>
  </w:num>
  <w:num w:numId="10">
    <w:abstractNumId w:val="11"/>
  </w:num>
  <w:num w:numId="11">
    <w:abstractNumId w:val="5"/>
  </w:num>
  <w:num w:numId="12">
    <w:abstractNumId w:val="6"/>
  </w:num>
  <w:num w:numId="13">
    <w:abstractNumId w:val="15"/>
  </w:num>
  <w:num w:numId="14">
    <w:abstractNumId w:val="2"/>
  </w:num>
  <w:num w:numId="15">
    <w:abstractNumId w:val="13"/>
  </w:num>
  <w:num w:numId="16">
    <w:abstractNumId w:val="17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D9"/>
    <w:rsid w:val="00453A5C"/>
    <w:rsid w:val="004B0BEC"/>
    <w:rsid w:val="00816CDA"/>
    <w:rsid w:val="00975B08"/>
    <w:rsid w:val="00A23DD9"/>
    <w:rsid w:val="00C3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FCE8"/>
  <w15:chartTrackingRefBased/>
  <w15:docId w15:val="{5E0AC009-13BF-439D-B007-ADB145F9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D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D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D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D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D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D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3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D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D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D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D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3DD9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816CDA"/>
  </w:style>
  <w:style w:type="paragraph" w:customStyle="1" w:styleId="msonormal0">
    <w:name w:val="msonormal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9">
    <w:name w:val="c49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6">
    <w:name w:val="c56"/>
    <w:basedOn w:val="a0"/>
    <w:rsid w:val="00816CDA"/>
  </w:style>
  <w:style w:type="paragraph" w:customStyle="1" w:styleId="c13">
    <w:name w:val="c13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20">
    <w:name w:val="c20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51">
    <w:name w:val="c51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">
    <w:name w:val="c4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2">
    <w:name w:val="c42"/>
    <w:basedOn w:val="a0"/>
    <w:rsid w:val="00816CDA"/>
  </w:style>
  <w:style w:type="paragraph" w:customStyle="1" w:styleId="c97">
    <w:name w:val="c97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">
    <w:name w:val="c1"/>
    <w:basedOn w:val="a0"/>
    <w:rsid w:val="00816CDA"/>
  </w:style>
  <w:style w:type="paragraph" w:customStyle="1" w:styleId="c77">
    <w:name w:val="c77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52">
    <w:name w:val="c152"/>
    <w:basedOn w:val="a0"/>
    <w:rsid w:val="00816CDA"/>
  </w:style>
  <w:style w:type="paragraph" w:customStyle="1" w:styleId="c113">
    <w:name w:val="c113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816CDA"/>
  </w:style>
  <w:style w:type="paragraph" w:customStyle="1" w:styleId="c30">
    <w:name w:val="c30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57">
    <w:name w:val="c57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4">
    <w:name w:val="c14"/>
    <w:basedOn w:val="a0"/>
    <w:rsid w:val="00816CDA"/>
  </w:style>
  <w:style w:type="paragraph" w:customStyle="1" w:styleId="c28">
    <w:name w:val="c28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9">
    <w:name w:val="c29"/>
    <w:basedOn w:val="a0"/>
    <w:rsid w:val="00816CDA"/>
  </w:style>
  <w:style w:type="paragraph" w:customStyle="1" w:styleId="c68">
    <w:name w:val="c68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24">
    <w:name w:val="c124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86">
    <w:name w:val="c86"/>
    <w:basedOn w:val="a0"/>
    <w:rsid w:val="00816CDA"/>
  </w:style>
  <w:style w:type="paragraph" w:customStyle="1" w:styleId="c18">
    <w:name w:val="c18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6">
    <w:name w:val="c46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39">
    <w:name w:val="c39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301">
    <w:name w:val="c301"/>
    <w:basedOn w:val="a0"/>
    <w:rsid w:val="00816CDA"/>
  </w:style>
  <w:style w:type="character" w:customStyle="1" w:styleId="c43">
    <w:name w:val="c43"/>
    <w:basedOn w:val="a0"/>
    <w:rsid w:val="00816CDA"/>
  </w:style>
  <w:style w:type="character" w:customStyle="1" w:styleId="c114">
    <w:name w:val="c114"/>
    <w:basedOn w:val="a0"/>
    <w:rsid w:val="00816CDA"/>
  </w:style>
  <w:style w:type="character" w:customStyle="1" w:styleId="c40">
    <w:name w:val="c40"/>
    <w:basedOn w:val="a0"/>
    <w:rsid w:val="00816CDA"/>
  </w:style>
  <w:style w:type="character" w:customStyle="1" w:styleId="c81">
    <w:name w:val="c81"/>
    <w:basedOn w:val="a0"/>
    <w:rsid w:val="00816CDA"/>
  </w:style>
  <w:style w:type="character" w:customStyle="1" w:styleId="c164">
    <w:name w:val="c164"/>
    <w:basedOn w:val="a0"/>
    <w:rsid w:val="00816CDA"/>
  </w:style>
  <w:style w:type="paragraph" w:customStyle="1" w:styleId="c15">
    <w:name w:val="c15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45">
    <w:name w:val="c145"/>
    <w:basedOn w:val="a0"/>
    <w:rsid w:val="00816CDA"/>
  </w:style>
  <w:style w:type="paragraph" w:customStyle="1" w:styleId="c150">
    <w:name w:val="c150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7">
    <w:name w:val="c47"/>
    <w:basedOn w:val="a0"/>
    <w:rsid w:val="00816CDA"/>
  </w:style>
  <w:style w:type="character" w:customStyle="1" w:styleId="c132">
    <w:name w:val="c132"/>
    <w:basedOn w:val="a0"/>
    <w:rsid w:val="00816CDA"/>
  </w:style>
  <w:style w:type="character" w:customStyle="1" w:styleId="c88">
    <w:name w:val="c88"/>
    <w:basedOn w:val="a0"/>
    <w:rsid w:val="00816CDA"/>
  </w:style>
  <w:style w:type="paragraph" w:customStyle="1" w:styleId="c119">
    <w:name w:val="c119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32">
    <w:name w:val="c32"/>
    <w:basedOn w:val="a"/>
    <w:rsid w:val="0081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2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7963</Words>
  <Characters>45390</Characters>
  <Application>Microsoft Office Word</Application>
  <DocSecurity>0</DocSecurity>
  <Lines>378</Lines>
  <Paragraphs>106</Paragraphs>
  <ScaleCrop>false</ScaleCrop>
  <Company/>
  <LinksUpToDate>false</LinksUpToDate>
  <CharactersWithSpaces>53247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dcterms:created xsi:type="dcterms:W3CDTF">2025-04-13T13:44:00Z</dcterms:created>
  <dcterms:modified xsi:type="dcterms:W3CDTF">2025-04-13T13:44:00Z</dcterms:modified>
</cp:coreProperties>
</file>