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719F" w:rsidRDefault="00585BD3">
      <w:r>
        <w:rPr>
          <w:noProof/>
        </w:rPr>
        <w:drawing>
          <wp:inline distT="0" distB="0" distL="0" distR="0" wp14:anchorId="77FCB3AB" wp14:editId="0220F5AF">
            <wp:extent cx="5940425" cy="34524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BD3" w:rsidRDefault="00585BD3">
      <w:r>
        <w:rPr>
          <w:noProof/>
        </w:rPr>
        <w:drawing>
          <wp:inline distT="0" distB="0" distL="0" distR="0" wp14:anchorId="4C1CB61D" wp14:editId="6E291804">
            <wp:extent cx="5940425" cy="34855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BD3" w:rsidRDefault="00585BD3">
      <w:r>
        <w:t>Есть вход в эту воронку и есть выход</w:t>
      </w:r>
    </w:p>
    <w:p w:rsidR="00585BD3" w:rsidRDefault="00585BD3">
      <w:r>
        <w:t>Человек понимает, что есть выход</w:t>
      </w:r>
    </w:p>
    <w:p w:rsidR="00585BD3" w:rsidRDefault="00585BD3">
      <w:r>
        <w:t>Как вы чувствуете сейчас, где вы сейчас находитесь</w:t>
      </w:r>
    </w:p>
    <w:p w:rsidR="00585BD3" w:rsidRDefault="00585BD3">
      <w:r>
        <w:t>Процесс горя этот процесс нелинейно</w:t>
      </w:r>
    </w:p>
    <w:p w:rsidR="008A2FF9" w:rsidRDefault="008A2FF9">
      <w:r>
        <w:rPr>
          <w:noProof/>
        </w:rPr>
        <w:lastRenderedPageBreak/>
        <w:drawing>
          <wp:inline distT="0" distB="0" distL="0" distR="0" wp14:anchorId="455BF3A4" wp14:editId="2A673726">
            <wp:extent cx="5940425" cy="347091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FF9" w:rsidRDefault="008A2FF9">
      <w:r>
        <w:rPr>
          <w:noProof/>
        </w:rPr>
        <w:drawing>
          <wp:inline distT="0" distB="0" distL="0" distR="0" wp14:anchorId="15A283F1" wp14:editId="17C6FCA0">
            <wp:extent cx="5940425" cy="35052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FF9" w:rsidRDefault="008A2FF9">
      <w:r>
        <w:t>Да, со мной это произошло</w:t>
      </w:r>
    </w:p>
    <w:p w:rsidR="008A2FF9" w:rsidRDefault="008A2FF9">
      <w:r>
        <w:rPr>
          <w:noProof/>
        </w:rPr>
        <w:lastRenderedPageBreak/>
        <w:drawing>
          <wp:inline distT="0" distB="0" distL="0" distR="0" wp14:anchorId="3F8E6A0B" wp14:editId="710F58F1">
            <wp:extent cx="5940425" cy="346202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FF9" w:rsidRDefault="008A2FF9">
      <w:r>
        <w:t xml:space="preserve">Фрейд говорил, необходимо порвать </w:t>
      </w:r>
      <w:proofErr w:type="spellStart"/>
      <w:r>
        <w:t>свзять</w:t>
      </w:r>
      <w:proofErr w:type="spellEnd"/>
      <w:r>
        <w:t xml:space="preserve"> с ушедшим</w:t>
      </w:r>
    </w:p>
    <w:p w:rsidR="008A2FF9" w:rsidRDefault="008A2FF9">
      <w:r>
        <w:t xml:space="preserve">Сегодня можно и изменить </w:t>
      </w:r>
    </w:p>
    <w:p w:rsidR="008A2FF9" w:rsidRDefault="008A2FF9">
      <w:r>
        <w:t xml:space="preserve">Краткосрочной перспективе помогает, но </w:t>
      </w:r>
    </w:p>
    <w:p w:rsidR="008A2FF9" w:rsidRDefault="008A2FF9">
      <w:r>
        <w:rPr>
          <w:noProof/>
        </w:rPr>
        <w:drawing>
          <wp:inline distT="0" distB="0" distL="0" distR="0" wp14:anchorId="69F0DDBE" wp14:editId="6274F711">
            <wp:extent cx="5940425" cy="33794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FF9" w:rsidRDefault="008A2FF9">
      <w:r>
        <w:t xml:space="preserve">Дети незримо н видят родителей в детстве, </w:t>
      </w:r>
      <w:proofErr w:type="spellStart"/>
      <w:r>
        <w:t>сначало</w:t>
      </w:r>
      <w:proofErr w:type="spellEnd"/>
      <w:r>
        <w:t xml:space="preserve"> </w:t>
      </w:r>
      <w:proofErr w:type="spellStart"/>
      <w:r>
        <w:t>ло</w:t>
      </w:r>
      <w:proofErr w:type="spellEnd"/>
      <w:r>
        <w:t xml:space="preserve"> это помогает, но подрастая, появляется невроз, тревога</w:t>
      </w:r>
    </w:p>
    <w:p w:rsidR="008A2FF9" w:rsidRDefault="008A2FF9">
      <w:r>
        <w:rPr>
          <w:noProof/>
        </w:rPr>
        <w:lastRenderedPageBreak/>
        <w:drawing>
          <wp:inline distT="0" distB="0" distL="0" distR="0" wp14:anchorId="5E4966C2" wp14:editId="461502D5">
            <wp:extent cx="5940425" cy="33928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FF9" w:rsidRDefault="008A2FF9">
      <w:r>
        <w:t>Достаточно одного человека, который может сопровождать горюющего</w:t>
      </w:r>
    </w:p>
    <w:p w:rsidR="008A2FF9" w:rsidRDefault="008A2FF9">
      <w:r>
        <w:rPr>
          <w:noProof/>
        </w:rPr>
        <w:drawing>
          <wp:inline distT="0" distB="0" distL="0" distR="0" wp14:anchorId="5DB4064B" wp14:editId="14C7878A">
            <wp:extent cx="5940425" cy="34290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717" w:rsidRDefault="00A64717">
      <w:r>
        <w:t xml:space="preserve">Карта заполняется вместе с </w:t>
      </w:r>
      <w:proofErr w:type="spellStart"/>
      <w:r>
        <w:t>писхологоьм</w:t>
      </w:r>
      <w:proofErr w:type="spellEnd"/>
    </w:p>
    <w:p w:rsidR="00A64717" w:rsidRDefault="00A64717">
      <w:r>
        <w:rPr>
          <w:noProof/>
        </w:rPr>
        <w:lastRenderedPageBreak/>
        <w:drawing>
          <wp:inline distT="0" distB="0" distL="0" distR="0" wp14:anchorId="74F65625" wp14:editId="4C1E332B">
            <wp:extent cx="5940425" cy="34112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717" w:rsidRDefault="00A64717">
      <w:r>
        <w:t>Если человек не обращается за помощью, можно предложить эту памятку</w:t>
      </w:r>
    </w:p>
    <w:p w:rsidR="009D6D03" w:rsidRDefault="009D6D03">
      <w:r>
        <w:rPr>
          <w:noProof/>
        </w:rPr>
        <w:drawing>
          <wp:inline distT="0" distB="0" distL="0" distR="0" wp14:anchorId="6ADCF319" wp14:editId="6EC0C9DD">
            <wp:extent cx="5940425" cy="33883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D03" w:rsidRDefault="009D6D03">
      <w:r>
        <w:t>Разрешение себе горевать</w:t>
      </w:r>
    </w:p>
    <w:p w:rsidR="009D6D03" w:rsidRDefault="009D6D03">
      <w:r>
        <w:t>Самотеком тоже идет, но в некоторых случая время совсем не лечит, нужна помощь</w:t>
      </w:r>
    </w:p>
    <w:p w:rsidR="009D6D03" w:rsidRDefault="009D6D03">
      <w:r>
        <w:t xml:space="preserve">Если человек запечатывает эти чувства организм даст выход через </w:t>
      </w:r>
      <w:proofErr w:type="spellStart"/>
      <w:r>
        <w:t>соматику</w:t>
      </w:r>
      <w:proofErr w:type="spellEnd"/>
      <w:r>
        <w:t xml:space="preserve"> или через онкологию</w:t>
      </w:r>
    </w:p>
    <w:p w:rsidR="009D6D03" w:rsidRDefault="009D6D03">
      <w:r>
        <w:t>Горевать нужно и можно, мужчинам тоже можно плакать. Исследования есть по этому вопросу</w:t>
      </w:r>
    </w:p>
    <w:p w:rsidR="000C0FE1" w:rsidRDefault="000C0FE1">
      <w:r>
        <w:rPr>
          <w:noProof/>
        </w:rPr>
        <w:lastRenderedPageBreak/>
        <w:drawing>
          <wp:inline distT="0" distB="0" distL="0" distR="0" wp14:anchorId="320BEA04" wp14:editId="5FD1075B">
            <wp:extent cx="5940425" cy="34290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FE1" w:rsidRDefault="000C0FE1">
      <w:r>
        <w:rPr>
          <w:noProof/>
        </w:rPr>
        <w:drawing>
          <wp:inline distT="0" distB="0" distL="0" distR="0" wp14:anchorId="6B3709E9" wp14:editId="3066045C">
            <wp:extent cx="5940425" cy="340042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5F1" w:rsidRDefault="00C135F1">
      <w:r>
        <w:rPr>
          <w:noProof/>
        </w:rPr>
        <w:lastRenderedPageBreak/>
        <w:drawing>
          <wp:inline distT="0" distB="0" distL="0" distR="0" wp14:anchorId="29D26345" wp14:editId="409BF219">
            <wp:extent cx="5940425" cy="24257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5F1" w:rsidRDefault="00C135F1">
      <w:r>
        <w:t>№1 подойдёт и для потери жилья, работы</w:t>
      </w:r>
    </w:p>
    <w:p w:rsidR="00C135F1" w:rsidRDefault="00C135F1">
      <w:r>
        <w:t xml:space="preserve">«2 </w:t>
      </w:r>
      <w:proofErr w:type="spellStart"/>
      <w:r>
        <w:t>ретромозация</w:t>
      </w:r>
      <w:proofErr w:type="spellEnd"/>
      <w:r>
        <w:t xml:space="preserve">, повторно получает моменты </w:t>
      </w:r>
    </w:p>
    <w:p w:rsidR="00C135F1" w:rsidRDefault="00C135F1">
      <w:r>
        <w:t>Мы работает с состоянием человека</w:t>
      </w:r>
    </w:p>
    <w:p w:rsidR="00C135F1" w:rsidRDefault="00C135F1">
      <w:r>
        <w:rPr>
          <w:noProof/>
        </w:rPr>
        <w:drawing>
          <wp:inline distT="0" distB="0" distL="0" distR="0" wp14:anchorId="71A24DE5" wp14:editId="54D0EB11">
            <wp:extent cx="5940425" cy="336042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524" w:rsidRDefault="00D56524">
      <w:r>
        <w:rPr>
          <w:noProof/>
        </w:rPr>
        <w:lastRenderedPageBreak/>
        <w:drawing>
          <wp:inline distT="0" distB="0" distL="0" distR="0" wp14:anchorId="4F0033BC" wp14:editId="19C69D6A">
            <wp:extent cx="5940425" cy="335788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524" w:rsidRDefault="00D56524">
      <w:r>
        <w:t>-1 вариант Плачет, апатичный</w:t>
      </w:r>
    </w:p>
    <w:p w:rsidR="00D56524" w:rsidRDefault="00D56524">
      <w:r>
        <w:t>2-й вариант-агрессивный становиться</w:t>
      </w:r>
    </w:p>
    <w:p w:rsidR="00D56524" w:rsidRDefault="00D56524">
      <w:r>
        <w:t>У ребенка должен быть важный взрослый в ресурсе внутренне назначает сам, мамой этого ребёнка,  это может быть сестра или тетя, передача этих чувств</w:t>
      </w:r>
    </w:p>
    <w:p w:rsidR="00D56524" w:rsidRDefault="00D56524">
      <w:r>
        <w:t xml:space="preserve"> Ребенок 5-6 лет может взять эту роль замещения на себя, также если мама очень переживает потеря, ребенок может функцию взять на себя, маме плохо, я теперь в этой ситуации должен выжить, а я выживу , если выживет  моя мама, ребёнка перестает играть, он становится старичком, он транслирует взрослых, такой удобен для взрослых,  но эта роль не на пользу ребенку, у него  детство заканчивается. </w:t>
      </w:r>
    </w:p>
    <w:p w:rsidR="00D56524" w:rsidRDefault="00D56524">
      <w:r>
        <w:t xml:space="preserve">Резкое </w:t>
      </w:r>
      <w:r w:rsidR="002E642C">
        <w:t>изменения поведения ребёнка — это</w:t>
      </w:r>
      <w:r>
        <w:t xml:space="preserve"> красный флажок</w:t>
      </w:r>
    </w:p>
    <w:p w:rsidR="00D56524" w:rsidRDefault="00D56524">
      <w:r>
        <w:rPr>
          <w:noProof/>
        </w:rPr>
        <w:drawing>
          <wp:inline distT="0" distB="0" distL="0" distR="0" wp14:anchorId="6326CFFF" wp14:editId="56927212">
            <wp:extent cx="5940425" cy="341693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524" w:rsidRDefault="00D56524"/>
    <w:p w:rsidR="00D56524" w:rsidRDefault="006C10A5">
      <w:r>
        <w:rPr>
          <w:noProof/>
        </w:rPr>
        <w:drawing>
          <wp:inline distT="0" distB="0" distL="0" distR="0" wp14:anchorId="15D5E194" wp14:editId="672EF6A5">
            <wp:extent cx="5940425" cy="33655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0A5" w:rsidRDefault="006C10A5">
      <w:r>
        <w:t xml:space="preserve">Треугольник, стремление помочь горюющего, если он отказывается, то вы столкнетесь с агрессией на вашу помощь </w:t>
      </w:r>
    </w:p>
    <w:p w:rsidR="006C10A5" w:rsidRDefault="006C10A5">
      <w:r>
        <w:t>Отслеживайте свое состояние хочу ли быть спасателем или я предлагаю помощь человек</w:t>
      </w:r>
    </w:p>
    <w:p w:rsidR="006C10A5" w:rsidRDefault="006C10A5">
      <w:r>
        <w:t xml:space="preserve">Быть внимательным и бережным относиться </w:t>
      </w:r>
    </w:p>
    <w:p w:rsidR="006C10A5" w:rsidRDefault="006C10A5">
      <w:r>
        <w:t>Е</w:t>
      </w:r>
      <w:r w:rsidR="00B845EE">
        <w:t>сл</w:t>
      </w:r>
      <w:r>
        <w:t xml:space="preserve">и мы сами не разобрались </w:t>
      </w:r>
      <w:r w:rsidR="00B845EE">
        <w:t>свои</w:t>
      </w:r>
      <w:r>
        <w:t xml:space="preserve"> проблемы, мы не сможет по</w:t>
      </w:r>
      <w:r w:rsidR="00B845EE">
        <w:t>мочь</w:t>
      </w:r>
      <w:r>
        <w:t xml:space="preserve"> другим</w:t>
      </w:r>
    </w:p>
    <w:p w:rsidR="006C10A5" w:rsidRDefault="006C10A5">
      <w:r>
        <w:t xml:space="preserve">Если </w:t>
      </w:r>
      <w:r w:rsidR="00B845EE">
        <w:t>клиент</w:t>
      </w:r>
      <w:r>
        <w:t xml:space="preserve"> не </w:t>
      </w:r>
      <w:r w:rsidR="00B845EE">
        <w:t>выполнять</w:t>
      </w:r>
      <w:r>
        <w:t xml:space="preserve">, </w:t>
      </w:r>
      <w:r w:rsidR="00B845EE">
        <w:t>сопротивляется</w:t>
      </w:r>
      <w:r>
        <w:t xml:space="preserve">, не вникает, </w:t>
      </w:r>
    </w:p>
    <w:p w:rsidR="00B845EE" w:rsidRDefault="00B845EE">
      <w:r>
        <w:t xml:space="preserve">Давайте возьмём паузу, потом вы скажите, нужны ли вам моя помощь </w:t>
      </w:r>
    </w:p>
    <w:p w:rsidR="00B845EE" w:rsidRDefault="00B845EE">
      <w:r>
        <w:rPr>
          <w:noProof/>
        </w:rPr>
        <w:drawing>
          <wp:inline distT="0" distB="0" distL="0" distR="0" wp14:anchorId="37D57C6D" wp14:editId="0264A591">
            <wp:extent cx="5940425" cy="335724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5EE" w:rsidRDefault="00B845EE">
      <w:r>
        <w:lastRenderedPageBreak/>
        <w:t>Книгу рекомендовали, хорошая , много</w:t>
      </w:r>
      <w:bookmarkStart w:id="0" w:name="_GoBack"/>
      <w:bookmarkEnd w:id="0"/>
      <w:r>
        <w:t xml:space="preserve"> практики</w:t>
      </w:r>
    </w:p>
    <w:p w:rsidR="00D56524" w:rsidRDefault="00D56524"/>
    <w:p w:rsidR="00C135F1" w:rsidRDefault="00C135F1"/>
    <w:p w:rsidR="009D6D03" w:rsidRDefault="009D6D03"/>
    <w:p w:rsidR="009D6D03" w:rsidRDefault="009D6D03"/>
    <w:p w:rsidR="009D6D03" w:rsidRDefault="009D6D03"/>
    <w:p w:rsidR="008A2FF9" w:rsidRDefault="008A2FF9"/>
    <w:sectPr w:rsidR="008A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D3"/>
    <w:rsid w:val="000C0FE1"/>
    <w:rsid w:val="002E642C"/>
    <w:rsid w:val="002F5B71"/>
    <w:rsid w:val="00585BD3"/>
    <w:rsid w:val="00625F6A"/>
    <w:rsid w:val="006C10A5"/>
    <w:rsid w:val="008A2FF9"/>
    <w:rsid w:val="009D6D03"/>
    <w:rsid w:val="00A64717"/>
    <w:rsid w:val="00B845EE"/>
    <w:rsid w:val="00C135F1"/>
    <w:rsid w:val="00C2719F"/>
    <w:rsid w:val="00D5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EE20"/>
  <w15:chartTrackingRefBased/>
  <w15:docId w15:val="{5F11E969-61EB-4D0B-A627-4BA26EE6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10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2025-01-23T12:02:00Z</dcterms:created>
  <dcterms:modified xsi:type="dcterms:W3CDTF">2025-01-23T14:06:00Z</dcterms:modified>
</cp:coreProperties>
</file>