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2D" w:rsidRDefault="00AC522D" w:rsidP="00AC522D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О</w:t>
      </w:r>
      <w:r>
        <w:rPr>
          <w:rStyle w:val="c14"/>
          <w:b/>
          <w:bCs/>
          <w:color w:val="000000"/>
          <w:sz w:val="28"/>
          <w:szCs w:val="28"/>
        </w:rPr>
        <w:t xml:space="preserve">рганизация </w:t>
      </w:r>
      <w:r>
        <w:rPr>
          <w:rStyle w:val="c14"/>
          <w:b/>
          <w:bCs/>
          <w:color w:val="000000"/>
          <w:sz w:val="28"/>
          <w:szCs w:val="28"/>
        </w:rPr>
        <w:t xml:space="preserve">игровой деятельности в </w:t>
      </w:r>
      <w:r>
        <w:rPr>
          <w:rStyle w:val="c14"/>
          <w:b/>
          <w:bCs/>
          <w:color w:val="000000"/>
          <w:sz w:val="28"/>
          <w:szCs w:val="28"/>
        </w:rPr>
        <w:t xml:space="preserve">период </w:t>
      </w:r>
      <w:r>
        <w:rPr>
          <w:rStyle w:val="c14"/>
          <w:b/>
          <w:bCs/>
          <w:color w:val="000000"/>
          <w:sz w:val="28"/>
          <w:szCs w:val="28"/>
        </w:rPr>
        <w:t xml:space="preserve">адаптации </w:t>
      </w:r>
    </w:p>
    <w:p w:rsidR="00AC522D" w:rsidRDefault="00AC522D" w:rsidP="00AC522D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к условия</w:t>
      </w:r>
      <w:r w:rsidR="009137C0">
        <w:rPr>
          <w:rStyle w:val="c14"/>
          <w:b/>
          <w:bCs/>
          <w:color w:val="000000"/>
          <w:sz w:val="28"/>
          <w:szCs w:val="28"/>
        </w:rPr>
        <w:t>м</w:t>
      </w:r>
      <w:r>
        <w:rPr>
          <w:rStyle w:val="c14"/>
          <w:b/>
          <w:bCs/>
          <w:color w:val="000000"/>
          <w:sz w:val="28"/>
          <w:szCs w:val="28"/>
        </w:rPr>
        <w:t xml:space="preserve"> ДОУ</w:t>
      </w:r>
    </w:p>
    <w:p w:rsidR="00AC522D" w:rsidRDefault="00AC522D" w:rsidP="00AC522D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C522D" w:rsidRDefault="00AC522D" w:rsidP="00AC522D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C522D" w:rsidRPr="00AC522D" w:rsidRDefault="00AC522D" w:rsidP="00AC522D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000000"/>
          <w:sz w:val="20"/>
          <w:szCs w:val="20"/>
        </w:rPr>
      </w:pPr>
      <w:r w:rsidRPr="00AC522D">
        <w:rPr>
          <w:rStyle w:val="c14"/>
          <w:bCs/>
          <w:i/>
          <w:color w:val="000000"/>
          <w:sz w:val="28"/>
          <w:szCs w:val="28"/>
        </w:rPr>
        <w:t>Правильная организация в адаптационный период игровой деятельности, направленной на формирование эмоциональных контактов “ребенок — взрослый” и “ребенок — ребенок” и обязательно включающей игры и упражнения.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Основная задача игр в этот период —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При проведении занятий необходимо учитывать специфику работы с маленькими детьми: ребенок раннего возраста не способен самостоятельно заявить о своих проблемах, поэтому они часто проявляются косвенно, через отставание в развитии, капризность, агрессивность и т.д. Это обусловливает необходимость активности со стороны самого педагога по выявлению психологических проблем у детей, в </w:t>
      </w:r>
      <w:proofErr w:type="spellStart"/>
      <w:r>
        <w:rPr>
          <w:rStyle w:val="c1"/>
          <w:color w:val="000000"/>
        </w:rPr>
        <w:t>т.ч</w:t>
      </w:r>
      <w:proofErr w:type="spellEnd"/>
      <w:r>
        <w:rPr>
          <w:rStyle w:val="c1"/>
          <w:color w:val="000000"/>
        </w:rPr>
        <w:t>. и в период адаптации.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 протяжении всего адаптационного периода целесообразно проводить игровые занятия, основными задачами которых являются: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-преодоление стрессовых состояний у детей, эмоционального и мышечного напряжения;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-снижение импульсивности, излишней двигательной активности, тревоги, агрессии;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-развитие навыков взаимодействия детей друг с другом;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-развитие речевой активности, восприятия, внимания;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-развитие общей и мелкой моторики, координации движений;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-развитие игровых умений и навыков.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Это могут быть такие игры и занятия, как: «Уложим куклу спать», «Ох красивый теремок – очень-очень он высок», «Чаепитие», «Устроим кукле комнату», «Мы встречаем гостей», «Купание куклы Кати», «Встреча с доктором Айболитом», «Рассмешим наши игрушки».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Необходимо на занятиях использовать приемы, которые позволяют затормаживать отрицательные эмоции малышей: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- игры с песком и водой: «</w:t>
      </w:r>
      <w:proofErr w:type="spellStart"/>
      <w:r>
        <w:rPr>
          <w:rStyle w:val="c1"/>
          <w:color w:val="000000"/>
        </w:rPr>
        <w:t>Ловись</w:t>
      </w:r>
      <w:proofErr w:type="spellEnd"/>
      <w:r>
        <w:rPr>
          <w:rStyle w:val="c1"/>
          <w:color w:val="000000"/>
        </w:rPr>
        <w:t xml:space="preserve"> рыбка», «Дождик как-кап-кап», «Плыви кораблик», «Печем пирожки», «Вымоем машину».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п</w:t>
      </w:r>
      <w:proofErr w:type="gramEnd"/>
      <w:r>
        <w:rPr>
          <w:rStyle w:val="c1"/>
          <w:color w:val="000000"/>
        </w:rPr>
        <w:t>альчиковые игры: «Погладим котенка», «Наш малыш», «Мальчик-пальчик», «Сорока», «Домик».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- монотонные движения руками (нанизывание колец пирамидки или шариков с отверстием на шнур).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сжимание кистей рук (малышу предлагать резиновую игрушку-пищалку).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рисование фломастером, красками.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слушание спокойной музыки: «Утро» (А. Григ), «Мелодия» (Глюк).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-занятия </w:t>
      </w:r>
      <w:proofErr w:type="spellStart"/>
      <w:r>
        <w:rPr>
          <w:rStyle w:val="c1"/>
          <w:color w:val="000000"/>
        </w:rPr>
        <w:t>смехотерапией</w:t>
      </w:r>
      <w:proofErr w:type="spellEnd"/>
      <w:r>
        <w:rPr>
          <w:rStyle w:val="c1"/>
          <w:color w:val="000000"/>
        </w:rPr>
        <w:t>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основную часть занятия необходимо включать игры и упражнения, которые позволяют детям интенсивно двигаться, свободно выражать возникающие эмоции, взаимодействовать с окружающими.</w:t>
      </w:r>
    </w:p>
    <w:p w:rsidR="00AC522D" w:rsidRPr="00AC522D" w:rsidRDefault="00AC522D" w:rsidP="00AC522D">
      <w:pPr>
        <w:ind w:firstLine="708"/>
        <w:jc w:val="both"/>
        <w:rPr>
          <w:rFonts w:ascii="Times New Roman" w:hAnsi="Times New Roman" w:cs="Times New Roman"/>
        </w:rPr>
      </w:pPr>
      <w:r w:rsidRPr="00AC522D">
        <w:rPr>
          <w:rFonts w:ascii="Times New Roman" w:hAnsi="Times New Roman" w:cs="Times New Roman"/>
        </w:rPr>
        <w:t xml:space="preserve">У детей с задержкой развития игра застревает на этапе простых манипуляций. Такие дети продолжают все так же только кидать, стучать, греметь и крутить. Малыш находится на этапе </w:t>
      </w:r>
      <w:proofErr w:type="spellStart"/>
      <w:r w:rsidRPr="00AC522D">
        <w:rPr>
          <w:rFonts w:ascii="Times New Roman" w:hAnsi="Times New Roman" w:cs="Times New Roman"/>
        </w:rPr>
        <w:lastRenderedPageBreak/>
        <w:t>манипулятивных</w:t>
      </w:r>
      <w:proofErr w:type="spellEnd"/>
      <w:r w:rsidRPr="00AC522D">
        <w:rPr>
          <w:rFonts w:ascii="Times New Roman" w:hAnsi="Times New Roman" w:cs="Times New Roman"/>
        </w:rPr>
        <w:t xml:space="preserve"> действий (это покидать-покусать и прочее, </w:t>
      </w:r>
      <w:proofErr w:type="gramStart"/>
      <w:r w:rsidRPr="00AC522D">
        <w:rPr>
          <w:rFonts w:ascii="Times New Roman" w:hAnsi="Times New Roman" w:cs="Times New Roman"/>
        </w:rPr>
        <w:t>значит</w:t>
      </w:r>
      <w:proofErr w:type="gramEnd"/>
      <w:r w:rsidRPr="00AC522D">
        <w:rPr>
          <w:rFonts w:ascii="Times New Roman" w:hAnsi="Times New Roman" w:cs="Times New Roman"/>
        </w:rPr>
        <w:t xml:space="preserve"> его надо подталкивать к предметно-</w:t>
      </w:r>
      <w:proofErr w:type="spellStart"/>
      <w:r w:rsidRPr="00AC522D">
        <w:rPr>
          <w:rFonts w:ascii="Times New Roman" w:hAnsi="Times New Roman" w:cs="Times New Roman"/>
        </w:rPr>
        <w:t>манипулятивной</w:t>
      </w:r>
      <w:proofErr w:type="spellEnd"/>
      <w:r w:rsidRPr="00AC522D">
        <w:rPr>
          <w:rFonts w:ascii="Times New Roman" w:hAnsi="Times New Roman" w:cs="Times New Roman"/>
        </w:rPr>
        <w:t xml:space="preserve"> деятельности (1-3 лет) применению игрушек по назначению, зачаткам сюжетно-ролевой игры) элементы игры в доктора, повара, водителя</w:t>
      </w:r>
      <w:r>
        <w:rPr>
          <w:rFonts w:ascii="Times New Roman" w:hAnsi="Times New Roman" w:cs="Times New Roman"/>
        </w:rPr>
        <w:t>,</w:t>
      </w:r>
      <w:r w:rsidRPr="00AC522D">
        <w:rPr>
          <w:rFonts w:ascii="Times New Roman" w:hAnsi="Times New Roman" w:cs="Times New Roman"/>
        </w:rPr>
        <w:t xml:space="preserve"> подражанию к действию по образцу.</w:t>
      </w:r>
    </w:p>
    <w:p w:rsidR="00AC522D" w:rsidRDefault="00AC522D" w:rsidP="00AC522D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Успешная адаптация - это залог физического и психологического благополучия ребенка. Критерии эффективности успешной адаптации: социализация детей младшего дошкольного возраста; повышение уровня эмоционального благополучия; развитие физической и психологической культуры детей.</w:t>
      </w:r>
    </w:p>
    <w:p w:rsidR="00AC522D" w:rsidRDefault="00AC522D" w:rsidP="002C0778">
      <w:pPr>
        <w:ind w:firstLine="708"/>
      </w:pPr>
    </w:p>
    <w:p w:rsidR="00AC522D" w:rsidRPr="002C0778" w:rsidRDefault="00AC522D" w:rsidP="00AC522D">
      <w:bookmarkStart w:id="0" w:name="_GoBack"/>
      <w:r>
        <w:rPr>
          <w:noProof/>
          <w:lang w:eastAsia="ru-RU"/>
        </w:rPr>
        <w:drawing>
          <wp:inline distT="0" distB="0" distL="0" distR="0" wp14:anchorId="7328421F" wp14:editId="6A7D88D5">
            <wp:extent cx="5940425" cy="2018359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522D" w:rsidRPr="002C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78"/>
    <w:rsid w:val="001E3F52"/>
    <w:rsid w:val="002C0778"/>
    <w:rsid w:val="00427170"/>
    <w:rsid w:val="0069002D"/>
    <w:rsid w:val="009137C0"/>
    <w:rsid w:val="00AC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78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C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522D"/>
  </w:style>
  <w:style w:type="character" w:customStyle="1" w:styleId="c1">
    <w:name w:val="c1"/>
    <w:basedOn w:val="a0"/>
    <w:rsid w:val="00AC522D"/>
  </w:style>
  <w:style w:type="paragraph" w:customStyle="1" w:styleId="c2">
    <w:name w:val="c2"/>
    <w:basedOn w:val="a"/>
    <w:rsid w:val="00AC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78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C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522D"/>
  </w:style>
  <w:style w:type="character" w:customStyle="1" w:styleId="c1">
    <w:name w:val="c1"/>
    <w:basedOn w:val="a0"/>
    <w:rsid w:val="00AC522D"/>
  </w:style>
  <w:style w:type="paragraph" w:customStyle="1" w:styleId="c2">
    <w:name w:val="c2"/>
    <w:basedOn w:val="a"/>
    <w:rsid w:val="00AC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2022-05-16T13:24:00Z</dcterms:created>
  <dcterms:modified xsi:type="dcterms:W3CDTF">2022-05-16T13:24:00Z</dcterms:modified>
</cp:coreProperties>
</file>