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EA69B" w14:textId="42BF4DEF" w:rsidR="000B460A" w:rsidRPr="00BC0C9A" w:rsidRDefault="00BC0C9A">
      <w:pPr>
        <w:rPr>
          <w:rFonts w:ascii="Times New Roman" w:hAnsi="Times New Roman" w:cs="Times New Roman"/>
          <w:sz w:val="24"/>
          <w:szCs w:val="24"/>
        </w:rPr>
      </w:pPr>
      <w:r w:rsidRPr="00BC0C9A">
        <w:rPr>
          <w:rFonts w:ascii="Times New Roman" w:hAnsi="Times New Roman" w:cs="Times New Roman"/>
          <w:color w:val="000000"/>
          <w:sz w:val="24"/>
          <w:szCs w:val="24"/>
          <w:shd w:val="clear" w:color="auto" w:fill="FFFFFF"/>
        </w:rPr>
        <w:t>СЕЗОННОЕ ОБОСТРЕНИЕ НЕВРОЗОВ У ДЕТЕЙ</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Автор статьи: М. Афанасьева, невролог</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В какие бы философские категории мы не верили, но человек остаётся – в первую очередь – биологическим организмом, который, как и всё животное царство, подчинятся циркадным ритмам. Жизнедеятельность нашего организма неразрывно связана с цикличностью времён года и времени суток. Чередование сезонов, изменение погодных условий и нашего меню тесно взаимодействует и с нашими психическими процессами.</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И такая цикличность психики обнаруживается не только в норме, но и в патологии. Также как и физиологические заболевания, психические проблемы, начиная от простых неврозов и заканчивая рецидивами тяжёлых расстройств, подчиняются определённому «графику».</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Для неврологов и психиатров не секрет, что в осенне-весенний период увеличивается количество пациентов в клиниках и возрастает поток людей с жалобами на своё психоэмоциональное состояние. Многие психические заболевания носят хронический характер, некоторые проблемы такого толка угасают со временем, но многие заболевания рецидивируют с наступлением осени и весны.</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Сегодня мы обсудим причины подобных обострений у детей на примере неврозов, а также несколько затронем вопросы профилактики. Отметим, что весь нижеизложенный материал актуален и для взрослых, разве что изменяется выраженность и сила симптомов, а также меняется их набор.</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 xml:space="preserve">Статистика показывает, что начиная с сентября- октября (и марта-апреля для весны) число </w:t>
      </w:r>
      <w:proofErr w:type="spellStart"/>
      <w:r w:rsidRPr="00BC0C9A">
        <w:rPr>
          <w:rFonts w:ascii="Times New Roman" w:hAnsi="Times New Roman" w:cs="Times New Roman"/>
          <w:color w:val="000000"/>
          <w:sz w:val="24"/>
          <w:szCs w:val="24"/>
          <w:shd w:val="clear" w:color="auto" w:fill="FFFFFF"/>
        </w:rPr>
        <w:t>стационированных</w:t>
      </w:r>
      <w:proofErr w:type="spellEnd"/>
      <w:r w:rsidRPr="00BC0C9A">
        <w:rPr>
          <w:rFonts w:ascii="Times New Roman" w:hAnsi="Times New Roman" w:cs="Times New Roman"/>
          <w:color w:val="000000"/>
          <w:sz w:val="24"/>
          <w:szCs w:val="24"/>
          <w:shd w:val="clear" w:color="auto" w:fill="FFFFFF"/>
        </w:rPr>
        <w:t xml:space="preserve"> пациентов неврологических и психиатрических клиник увеличивается на 20-25%, а детей среди них – около 40%.</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Фундаментальные причины, лежащие в основе такого резкого скачка рецидивов, кроются в изменениях гормонального фона человека, когда организм переводит себя на зимний или летний режим функционирования. Этот процесс можно сравнить с линькой у животных: пока животное находится в процессе, выглядит оно не самым лучшим образом.</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Даже у людей без клинического прошлого нередко нарастает раздражительность, недовольство, тревожность в эти периоды. Осенью появляются депрессивные оттенки настроения, и возрастает подвижность эмоций. Весной наоборот могут развиваться маниакальные состояния, гиперактивность и бесплодная эйфория. В норме люди контролируют эти состояния, и они не особо влияют на их деятельность.</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 xml:space="preserve">Но у детей, особенно младших школьников, нередко попросту ещё нет ресурсов на преодоление и контроль над подобными проявлениями. Полностью здоровые дети могут становиться плаксивыми и </w:t>
      </w:r>
      <w:proofErr w:type="spellStart"/>
      <w:r w:rsidRPr="00BC0C9A">
        <w:rPr>
          <w:rFonts w:ascii="Times New Roman" w:hAnsi="Times New Roman" w:cs="Times New Roman"/>
          <w:color w:val="000000"/>
          <w:sz w:val="24"/>
          <w:szCs w:val="24"/>
          <w:shd w:val="clear" w:color="auto" w:fill="FFFFFF"/>
        </w:rPr>
        <w:t>злобливыми</w:t>
      </w:r>
      <w:proofErr w:type="spellEnd"/>
      <w:r w:rsidRPr="00BC0C9A">
        <w:rPr>
          <w:rFonts w:ascii="Times New Roman" w:hAnsi="Times New Roman" w:cs="Times New Roman"/>
          <w:color w:val="000000"/>
          <w:sz w:val="24"/>
          <w:szCs w:val="24"/>
          <w:shd w:val="clear" w:color="auto" w:fill="FFFFFF"/>
        </w:rPr>
        <w:t xml:space="preserve"> осенью, а весной их может одолевать невнимательность и бесцельное возбуждение.</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ОСЕНЬ-ВЕСНА У ЗДОРОВЫХ ДЕТЕЙ</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 xml:space="preserve">В принципе, зачастую в эти периоды может ничего и не меняться, разве что временами будет </w:t>
      </w:r>
      <w:r w:rsidRPr="00BC0C9A">
        <w:rPr>
          <w:rFonts w:ascii="Times New Roman" w:hAnsi="Times New Roman" w:cs="Times New Roman"/>
          <w:color w:val="000000"/>
          <w:sz w:val="24"/>
          <w:szCs w:val="24"/>
          <w:shd w:val="clear" w:color="auto" w:fill="FFFFFF"/>
        </w:rPr>
        <w:lastRenderedPageBreak/>
        <w:t>проявляться рассеянность. В осенний период, с началом учебного года у некоторых детей может наблюдаться упадок настроения, обострятся хронические заболевания, которые, однако, быстро сходят на нет при назначенном лечении. В коей-то мере это нормальная реакция, через которую выражается неудовольствие и нежелание ребёнка возвращаться в строгую школьную среду. Вспомним себя: не каждую осень хотелось снова сесть за парту.</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Ближе к середине-концу осени, как правило, большинство детей переключаются на новые условия деятельности и нормально включаются в учебный процесс. Однако в этот период крайне важно, чтобы ребёнок соблюдал режим труда и отдыха, чтобы не истощить ослабленный организм. Также не стоит усердствовать с загрузкой ребёнка кружками и секциями – с этим можно повременить, если у ребёнка нет желания.</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В случае чрезмерных нагрузок на детей взрослые рискуют привести ребёнка, например, к истощению и астеническому неврозу, который не так редко стал встречаться среди детей и младших подростков.</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В весенний период всё происходит наоборот. Расцветает жизнь, расцветает и активность ребёнка. Могут участиться случаи невнимательности и забывчивости, произойти усиление частоты и силы эмоциональных реакций. Но под мягким контролем взрослых новую энергию ребёнка можно направить в нужное русло, вот только не стоит забывать о том, что интересные для родителей вещи могут абсолютно не интересовать ребёнка. В тоже время весеннее время – отличная пора для физической активности.</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ОСЕНЬ-ВЕСНА У ДЕТЕЙ С НЕВРОЗАМИ</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Здесь мы поговорим о так называемых «обострениях» и рецидивах некоторых неврозов у детей. Мы опишем следующие заболевания:</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proofErr w:type="spellStart"/>
      <w:proofErr w:type="gramStart"/>
      <w:r w:rsidRPr="00BC0C9A">
        <w:rPr>
          <w:rFonts w:ascii="Times New Roman" w:hAnsi="Times New Roman" w:cs="Times New Roman"/>
          <w:color w:val="000000"/>
          <w:sz w:val="24"/>
          <w:szCs w:val="24"/>
          <w:shd w:val="clear" w:color="auto" w:fill="FFFFFF"/>
        </w:rPr>
        <w:t>неврастения;обсессивно</w:t>
      </w:r>
      <w:proofErr w:type="gramEnd"/>
      <w:r w:rsidRPr="00BC0C9A">
        <w:rPr>
          <w:rFonts w:ascii="Times New Roman" w:hAnsi="Times New Roman" w:cs="Times New Roman"/>
          <w:color w:val="000000"/>
          <w:sz w:val="24"/>
          <w:szCs w:val="24"/>
          <w:shd w:val="clear" w:color="auto" w:fill="FFFFFF"/>
        </w:rPr>
        <w:t>-компульсивное</w:t>
      </w:r>
      <w:proofErr w:type="spellEnd"/>
      <w:r w:rsidRPr="00BC0C9A">
        <w:rPr>
          <w:rFonts w:ascii="Times New Roman" w:hAnsi="Times New Roman" w:cs="Times New Roman"/>
          <w:color w:val="000000"/>
          <w:sz w:val="24"/>
          <w:szCs w:val="24"/>
          <w:shd w:val="clear" w:color="auto" w:fill="FFFFFF"/>
        </w:rPr>
        <w:t xml:space="preserve"> расстройство (невроз навязчивых состояний);истерический </w:t>
      </w:r>
      <w:proofErr w:type="spellStart"/>
      <w:r w:rsidRPr="00BC0C9A">
        <w:rPr>
          <w:rFonts w:ascii="Times New Roman" w:hAnsi="Times New Roman" w:cs="Times New Roman"/>
          <w:color w:val="000000"/>
          <w:sz w:val="24"/>
          <w:szCs w:val="24"/>
          <w:shd w:val="clear" w:color="auto" w:fill="FFFFFF"/>
        </w:rPr>
        <w:t>невроз;тревожный</w:t>
      </w:r>
      <w:proofErr w:type="spellEnd"/>
      <w:r w:rsidRPr="00BC0C9A">
        <w:rPr>
          <w:rFonts w:ascii="Times New Roman" w:hAnsi="Times New Roman" w:cs="Times New Roman"/>
          <w:color w:val="000000"/>
          <w:sz w:val="24"/>
          <w:szCs w:val="24"/>
          <w:shd w:val="clear" w:color="auto" w:fill="FFFFFF"/>
        </w:rPr>
        <w:t xml:space="preserve"> невроз;</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Итак, в осенний период у детей с невротическим опытом в прошлом или с ещё действующим диагнозом могут обостряться симптомы навязчивостей, неврастении и тревоги. В большинстве случаев подобные рецидивы связаны с началом учебного года. Усталость, стресс, давление со стороны взрослых и чрезмерно загруженный график способствуют усилению невротических симптомов. Поговорим о каждом из расстройств.</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АСТЕНИКО-НЕВРОТИЧЕСКИЙ СИНДРОМ</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На языке широкой публики мы называем это состояния хронической усталостью. Думаю, многие читатели сталкивались с чем-то похожим на неврастению. К основным симптомам стоит отнести:</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 xml:space="preserve">повышение </w:t>
      </w:r>
      <w:proofErr w:type="spellStart"/>
      <w:proofErr w:type="gramStart"/>
      <w:r w:rsidRPr="00BC0C9A">
        <w:rPr>
          <w:rFonts w:ascii="Times New Roman" w:hAnsi="Times New Roman" w:cs="Times New Roman"/>
          <w:color w:val="000000"/>
          <w:sz w:val="24"/>
          <w:szCs w:val="24"/>
          <w:shd w:val="clear" w:color="auto" w:fill="FFFFFF"/>
        </w:rPr>
        <w:t>раздражительности;быструю</w:t>
      </w:r>
      <w:proofErr w:type="spellEnd"/>
      <w:proofErr w:type="gramEnd"/>
      <w:r w:rsidRPr="00BC0C9A">
        <w:rPr>
          <w:rFonts w:ascii="Times New Roman" w:hAnsi="Times New Roman" w:cs="Times New Roman"/>
          <w:color w:val="000000"/>
          <w:sz w:val="24"/>
          <w:szCs w:val="24"/>
          <w:shd w:val="clear" w:color="auto" w:fill="FFFFFF"/>
        </w:rPr>
        <w:t xml:space="preserve"> </w:t>
      </w:r>
      <w:proofErr w:type="spellStart"/>
      <w:r w:rsidRPr="00BC0C9A">
        <w:rPr>
          <w:rFonts w:ascii="Times New Roman" w:hAnsi="Times New Roman" w:cs="Times New Roman"/>
          <w:color w:val="000000"/>
          <w:sz w:val="24"/>
          <w:szCs w:val="24"/>
          <w:shd w:val="clear" w:color="auto" w:fill="FFFFFF"/>
        </w:rPr>
        <w:t>истощаемость;чрезмерной</w:t>
      </w:r>
      <w:proofErr w:type="spellEnd"/>
      <w:r w:rsidRPr="00BC0C9A">
        <w:rPr>
          <w:rFonts w:ascii="Times New Roman" w:hAnsi="Times New Roman" w:cs="Times New Roman"/>
          <w:color w:val="000000"/>
          <w:sz w:val="24"/>
          <w:szCs w:val="24"/>
          <w:shd w:val="clear" w:color="auto" w:fill="FFFFFF"/>
        </w:rPr>
        <w:t xml:space="preserve"> </w:t>
      </w:r>
      <w:proofErr w:type="spellStart"/>
      <w:r w:rsidRPr="00BC0C9A">
        <w:rPr>
          <w:rFonts w:ascii="Times New Roman" w:hAnsi="Times New Roman" w:cs="Times New Roman"/>
          <w:color w:val="000000"/>
          <w:sz w:val="24"/>
          <w:szCs w:val="24"/>
          <w:shd w:val="clear" w:color="auto" w:fill="FFFFFF"/>
        </w:rPr>
        <w:t>возбудимостью;резкое</w:t>
      </w:r>
      <w:proofErr w:type="spellEnd"/>
      <w:r w:rsidRPr="00BC0C9A">
        <w:rPr>
          <w:rFonts w:ascii="Times New Roman" w:hAnsi="Times New Roman" w:cs="Times New Roman"/>
          <w:color w:val="000000"/>
          <w:sz w:val="24"/>
          <w:szCs w:val="24"/>
          <w:shd w:val="clear" w:color="auto" w:fill="FFFFFF"/>
        </w:rPr>
        <w:t xml:space="preserve"> снижение уровня </w:t>
      </w:r>
      <w:proofErr w:type="spellStart"/>
      <w:r w:rsidRPr="00BC0C9A">
        <w:rPr>
          <w:rFonts w:ascii="Times New Roman" w:hAnsi="Times New Roman" w:cs="Times New Roman"/>
          <w:color w:val="000000"/>
          <w:sz w:val="24"/>
          <w:szCs w:val="24"/>
          <w:shd w:val="clear" w:color="auto" w:fill="FFFFFF"/>
        </w:rPr>
        <w:t>самоконтроля;появление</w:t>
      </w:r>
      <w:proofErr w:type="spellEnd"/>
      <w:r w:rsidRPr="00BC0C9A">
        <w:rPr>
          <w:rFonts w:ascii="Times New Roman" w:hAnsi="Times New Roman" w:cs="Times New Roman"/>
          <w:color w:val="000000"/>
          <w:sz w:val="24"/>
          <w:szCs w:val="24"/>
          <w:shd w:val="clear" w:color="auto" w:fill="FFFFFF"/>
        </w:rPr>
        <w:t xml:space="preserve"> слезливости или обидчивой </w:t>
      </w:r>
      <w:proofErr w:type="spellStart"/>
      <w:r w:rsidRPr="00BC0C9A">
        <w:rPr>
          <w:rFonts w:ascii="Times New Roman" w:hAnsi="Times New Roman" w:cs="Times New Roman"/>
          <w:color w:val="000000"/>
          <w:sz w:val="24"/>
          <w:szCs w:val="24"/>
          <w:shd w:val="clear" w:color="auto" w:fill="FFFFFF"/>
        </w:rPr>
        <w:t>агрессивности;снижение</w:t>
      </w:r>
      <w:proofErr w:type="spellEnd"/>
      <w:r w:rsidRPr="00BC0C9A">
        <w:rPr>
          <w:rFonts w:ascii="Times New Roman" w:hAnsi="Times New Roman" w:cs="Times New Roman"/>
          <w:color w:val="000000"/>
          <w:sz w:val="24"/>
          <w:szCs w:val="24"/>
          <w:shd w:val="clear" w:color="auto" w:fill="FFFFFF"/>
        </w:rPr>
        <w:t xml:space="preserve"> объёма </w:t>
      </w:r>
      <w:proofErr w:type="spellStart"/>
      <w:r w:rsidRPr="00BC0C9A">
        <w:rPr>
          <w:rFonts w:ascii="Times New Roman" w:hAnsi="Times New Roman" w:cs="Times New Roman"/>
          <w:color w:val="000000"/>
          <w:sz w:val="24"/>
          <w:szCs w:val="24"/>
          <w:shd w:val="clear" w:color="auto" w:fill="FFFFFF"/>
        </w:rPr>
        <w:t>внимания;резкое</w:t>
      </w:r>
      <w:proofErr w:type="spellEnd"/>
      <w:r w:rsidRPr="00BC0C9A">
        <w:rPr>
          <w:rFonts w:ascii="Times New Roman" w:hAnsi="Times New Roman" w:cs="Times New Roman"/>
          <w:color w:val="000000"/>
          <w:sz w:val="24"/>
          <w:szCs w:val="24"/>
          <w:shd w:val="clear" w:color="auto" w:fill="FFFFFF"/>
        </w:rPr>
        <w:t xml:space="preserve"> снижение физической </w:t>
      </w:r>
      <w:proofErr w:type="spellStart"/>
      <w:r w:rsidRPr="00BC0C9A">
        <w:rPr>
          <w:rFonts w:ascii="Times New Roman" w:hAnsi="Times New Roman" w:cs="Times New Roman"/>
          <w:color w:val="000000"/>
          <w:sz w:val="24"/>
          <w:szCs w:val="24"/>
          <w:shd w:val="clear" w:color="auto" w:fill="FFFFFF"/>
        </w:rPr>
        <w:t>активности;падение</w:t>
      </w:r>
      <w:proofErr w:type="spellEnd"/>
      <w:r w:rsidRPr="00BC0C9A">
        <w:rPr>
          <w:rFonts w:ascii="Times New Roman" w:hAnsi="Times New Roman" w:cs="Times New Roman"/>
          <w:color w:val="000000"/>
          <w:sz w:val="24"/>
          <w:szCs w:val="24"/>
          <w:shd w:val="clear" w:color="auto" w:fill="FFFFFF"/>
        </w:rPr>
        <w:t xml:space="preserve"> интеллектуальной </w:t>
      </w:r>
      <w:proofErr w:type="spellStart"/>
      <w:r w:rsidRPr="00BC0C9A">
        <w:rPr>
          <w:rFonts w:ascii="Times New Roman" w:hAnsi="Times New Roman" w:cs="Times New Roman"/>
          <w:color w:val="000000"/>
          <w:sz w:val="24"/>
          <w:szCs w:val="24"/>
          <w:shd w:val="clear" w:color="auto" w:fill="FFFFFF"/>
        </w:rPr>
        <w:t>активности;нарушения</w:t>
      </w:r>
      <w:proofErr w:type="spellEnd"/>
      <w:r w:rsidRPr="00BC0C9A">
        <w:rPr>
          <w:rFonts w:ascii="Times New Roman" w:hAnsi="Times New Roman" w:cs="Times New Roman"/>
          <w:color w:val="000000"/>
          <w:sz w:val="24"/>
          <w:szCs w:val="24"/>
          <w:shd w:val="clear" w:color="auto" w:fill="FFFFFF"/>
        </w:rPr>
        <w:t xml:space="preserve"> </w:t>
      </w:r>
      <w:proofErr w:type="spellStart"/>
      <w:r w:rsidRPr="00BC0C9A">
        <w:rPr>
          <w:rFonts w:ascii="Times New Roman" w:hAnsi="Times New Roman" w:cs="Times New Roman"/>
          <w:color w:val="000000"/>
          <w:sz w:val="24"/>
          <w:szCs w:val="24"/>
          <w:shd w:val="clear" w:color="auto" w:fill="FFFFFF"/>
        </w:rPr>
        <w:t>сна;ухудшением</w:t>
      </w:r>
      <w:proofErr w:type="spellEnd"/>
      <w:r w:rsidRPr="00BC0C9A">
        <w:rPr>
          <w:rFonts w:ascii="Times New Roman" w:hAnsi="Times New Roman" w:cs="Times New Roman"/>
          <w:color w:val="000000"/>
          <w:sz w:val="24"/>
          <w:szCs w:val="24"/>
          <w:shd w:val="clear" w:color="auto" w:fill="FFFFFF"/>
        </w:rPr>
        <w:t xml:space="preserve"> </w:t>
      </w:r>
      <w:proofErr w:type="spellStart"/>
      <w:r w:rsidRPr="00BC0C9A">
        <w:rPr>
          <w:rFonts w:ascii="Times New Roman" w:hAnsi="Times New Roman" w:cs="Times New Roman"/>
          <w:color w:val="000000"/>
          <w:sz w:val="24"/>
          <w:szCs w:val="24"/>
          <w:shd w:val="clear" w:color="auto" w:fill="FFFFFF"/>
        </w:rPr>
        <w:t>аппетита;нарастанием</w:t>
      </w:r>
      <w:proofErr w:type="spellEnd"/>
      <w:r w:rsidRPr="00BC0C9A">
        <w:rPr>
          <w:rFonts w:ascii="Times New Roman" w:hAnsi="Times New Roman" w:cs="Times New Roman"/>
          <w:color w:val="000000"/>
          <w:sz w:val="24"/>
          <w:szCs w:val="24"/>
          <w:shd w:val="clear" w:color="auto" w:fill="FFFFFF"/>
        </w:rPr>
        <w:t xml:space="preserve"> апатии</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 xml:space="preserve">У детей часто появляются психосоматические симптомы, вроде болей в животе, тошноты или </w:t>
      </w:r>
      <w:r w:rsidRPr="00BC0C9A">
        <w:rPr>
          <w:rFonts w:ascii="Times New Roman" w:hAnsi="Times New Roman" w:cs="Times New Roman"/>
          <w:color w:val="000000"/>
          <w:sz w:val="24"/>
          <w:szCs w:val="24"/>
          <w:shd w:val="clear" w:color="auto" w:fill="FFFFFF"/>
        </w:rPr>
        <w:lastRenderedPageBreak/>
        <w:t>головных болей. Многие дети могут начинать жаловаться на ночные кошмары и боли в области груди. При отсутствии должной коррекции ребёнок может дойти до состояния полной апатии, когда может потребоваться уже длительное и стационарное лечение.</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Обострение или рецидив заболевания почти всегда связан с началом учебного года. Повышение нагрузки, не полный отдых и отсутствие свободного времени – всё это ковровая дорожка для ухудшения симптоматики болезни. Поэтому рекомендую родителям, которые уже сталкивались с психологическими трудностями крайне внимательно отслеживать состояния ребёнка в этот период.</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Нарастание замкнутости, молчаливости могут быть сигналами к уменьшению нагрузок на ребёнка. Также будет полезно общаться с учителями – чтобы получить обратную связь о состоянии ребёнка на уроках. Появление и развитие рассеянности также служит индикатором нарастающей угрозы.</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Весеннее обострение у детей с неврастенией чаще принимает возбудимую форму. При фиксации на этом уровне поведение ребёнка становится несколько взрывным, даже незначительные внешние раздражители могут вызвать бурную эмоциональную реакцию. При этом важно отметить, что о силе реакции стоит судить исходя из обычной реакции ребёнка на что-либо.</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НАВЯЗЧИВЫЙ НЕВРОЗ</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 xml:space="preserve">Картина этого невроза у </w:t>
      </w:r>
      <w:proofErr w:type="spellStart"/>
      <w:r w:rsidRPr="00BC0C9A">
        <w:rPr>
          <w:rFonts w:ascii="Times New Roman" w:hAnsi="Times New Roman" w:cs="Times New Roman"/>
          <w:color w:val="000000"/>
          <w:sz w:val="24"/>
          <w:szCs w:val="24"/>
          <w:shd w:val="clear" w:color="auto" w:fill="FFFFFF"/>
        </w:rPr>
        <w:t>детейнесколько</w:t>
      </w:r>
      <w:proofErr w:type="spellEnd"/>
      <w:r w:rsidRPr="00BC0C9A">
        <w:rPr>
          <w:rFonts w:ascii="Times New Roman" w:hAnsi="Times New Roman" w:cs="Times New Roman"/>
          <w:color w:val="000000"/>
          <w:sz w:val="24"/>
          <w:szCs w:val="24"/>
          <w:shd w:val="clear" w:color="auto" w:fill="FFFFFF"/>
        </w:rPr>
        <w:t xml:space="preserve"> отличается от картины болезни взрослых. Дети редко жалуются на «прилипшие мысли» или умственные действия, поэтому отследить проблему бывает крайне трудно. Однако у большинства детей начинают появляться навязчивые действия. При этом, в отличие от взрослых, совершаемые с определённой регулярностью движения не вызывают у детей дискомфорта, а наоборот могут служить разрядкой для напряжённой нервной системы. В тоже время некоторые дети осознают, что их действия бессмысленны и тяготятся их, пытаются спрятать.</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 xml:space="preserve">Обострение в осенний период связано опять же с увеличением нагрузок. Нарастает общее напряжение </w:t>
      </w:r>
      <w:proofErr w:type="gramStart"/>
      <w:r w:rsidRPr="00BC0C9A">
        <w:rPr>
          <w:rFonts w:ascii="Times New Roman" w:hAnsi="Times New Roman" w:cs="Times New Roman"/>
          <w:color w:val="000000"/>
          <w:sz w:val="24"/>
          <w:szCs w:val="24"/>
          <w:shd w:val="clear" w:color="auto" w:fill="FFFFFF"/>
        </w:rPr>
        <w:t>и</w:t>
      </w:r>
      <w:proofErr w:type="gramEnd"/>
      <w:r w:rsidRPr="00BC0C9A">
        <w:rPr>
          <w:rFonts w:ascii="Times New Roman" w:hAnsi="Times New Roman" w:cs="Times New Roman"/>
          <w:color w:val="000000"/>
          <w:sz w:val="24"/>
          <w:szCs w:val="24"/>
          <w:shd w:val="clear" w:color="auto" w:fill="FFFFFF"/>
        </w:rPr>
        <w:t xml:space="preserve"> если ребёнок не справляется с ним, в ход идут уже отработанные механизмы патологической разрядки – навязчивости.</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Для родителей, чьи дети проходили курс лечения от навязчивого невроза важно не просто следить за появлением старых симптомов, но и постоянно быть в контакте с ребёнком, следить за его усталостью. Иногда возможность просто высказать своё нежелание посещать какой-нибудь кружок помогает ребёнку не прибегать к патологическим формам разрядки.</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Ни в коем случае нельзя наказывать ребёнка за навязчивые действия.</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 xml:space="preserve">Во-первых, они не могут быть </w:t>
      </w:r>
      <w:proofErr w:type="spellStart"/>
      <w:r w:rsidRPr="00BC0C9A">
        <w:rPr>
          <w:rFonts w:ascii="Times New Roman" w:hAnsi="Times New Roman" w:cs="Times New Roman"/>
          <w:color w:val="000000"/>
          <w:sz w:val="24"/>
          <w:szCs w:val="24"/>
          <w:shd w:val="clear" w:color="auto" w:fill="FFFFFF"/>
        </w:rPr>
        <w:t>отторможены</w:t>
      </w:r>
      <w:proofErr w:type="spellEnd"/>
      <w:r w:rsidRPr="00BC0C9A">
        <w:rPr>
          <w:rFonts w:ascii="Times New Roman" w:hAnsi="Times New Roman" w:cs="Times New Roman"/>
          <w:color w:val="000000"/>
          <w:sz w:val="24"/>
          <w:szCs w:val="24"/>
          <w:shd w:val="clear" w:color="auto" w:fill="FFFFFF"/>
        </w:rPr>
        <w:t xml:space="preserve"> по его воле, а, во-вторых, лишний стресс лишь усиливает симптомы.</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Для детей эмоциональных и ранимых такая ситуация может стать причиной развития депрессии.</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ИСТЕРИЧЕСКИЙ НЕВРОЗ</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lastRenderedPageBreak/>
        <w:t xml:space="preserve">Опять же у детей симптоматика несколько отлична от взрослой. Если у людей 20+ в картине болезни чаще встречается эпатажное и демонстративное поведение, то у детей симптомы чаще </w:t>
      </w:r>
      <w:proofErr w:type="spellStart"/>
      <w:r w:rsidRPr="00BC0C9A">
        <w:rPr>
          <w:rFonts w:ascii="Times New Roman" w:hAnsi="Times New Roman" w:cs="Times New Roman"/>
          <w:color w:val="000000"/>
          <w:sz w:val="24"/>
          <w:szCs w:val="24"/>
          <w:shd w:val="clear" w:color="auto" w:fill="FFFFFF"/>
        </w:rPr>
        <w:t>соматизируются</w:t>
      </w:r>
      <w:proofErr w:type="spellEnd"/>
      <w:r w:rsidRPr="00BC0C9A">
        <w:rPr>
          <w:rFonts w:ascii="Times New Roman" w:hAnsi="Times New Roman" w:cs="Times New Roman"/>
          <w:color w:val="000000"/>
          <w:sz w:val="24"/>
          <w:szCs w:val="24"/>
          <w:shd w:val="clear" w:color="auto" w:fill="FFFFFF"/>
        </w:rPr>
        <w:t xml:space="preserve"> (маскируются под физические заболевания). Нередко истерический невроз называют бегством в болезнь. Это шанс получить внимание, отдых и добиться своего.</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Само по себе лечение этого расстройства – длительный и трудный процесс, не всегда безопасный из-за используемых препаратов. Поэтому если у детей в прошлом были подозрения на это нарушение (выдвинутое врачом-специалистом), то период начала учёбы для родителей должен стать периодом пристального наблюдения за состоянием ребёнка.</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В моей практике встречался случай, когда четырёхлетний ребёнок весьма грамотно научился использовать мнимую болезнь, чтобы не ходить в детский сад. Для детей школьного возраста, когда родители уже понимают, что где-то есть подвох, болезнь может реально напоминать какое-то соматическое заболевания. Например, нередки боли в животе и повышение температуры. И при этом – в случаях, когда ребёнок не хочет чего-то делать. В таких случаях стоит обращаться за консультацией к лечащим врачам-психотерапевтам.</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ТРЕВОЖНЫЙ НЕВРОЗ</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У детей в чистой форме редко встречаем. В тоже время тревога при осеннем или весеннем обострении неврозов может развиваться как вторичный симптом по отношению к основному заболеванию. К слову, нарастающая тревога и плаксивость также служат хорошими индикаторами приближающего рецидива заболевания.</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Тревога часто развивается у детей, которые испытывают трудности в школе и, в общем-то, не стремятся к обществу. Для них начало учебного года может быть настоящей пыткой. Ещё больший стресс они переживают, когда их начинают «додавливать» до общения со сверстниками. Развитие тревоги часто сопровождается замкнутостью, появлением проблем со сном, страхами, слезливостью. Для таких детей крайне важна поддержка семьи. Для предотвращения развития тревожности и её перехода в статус полноценного невроза можно посетить вместе с ребёнком (!) тренинги, направленные на развитие социальных навыков.</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Присутствие родителей на первых занятиях важно, поскольку нередко тревожные дети с очень большим страхом переносят расставание со знакомым взрослым и попадание в абсолютно неизвестную среду. При длительной групповой коррекции дети возвращаются к полностью нормальному взаимодействию с окружением и в дальнейшем не испытывают трудностей при взаимодействии со сверстниками.</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ОБ ОСОБЕННОСТЯХ ВЕСЕННИХ ОБОСТРЕНИЙ</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Внимательный читатель заметил, что мы делали основной упор на осенние обострения невротических расстройств у детей. Это связано с тем, что именно осенний период является самым стрессовым в социальном плане и в биологическом. Замедляются биологические ритмы, и может начинаться незначительный авитаминоз, влияющий на эффективность детей. А возвращение в учебные заведения нередко сопровождаются грустью, недовольством и значительным стрессом.</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 xml:space="preserve">При весенних обострениях речь чаще всего идёт о появлении гиперактивности, когда любые </w:t>
      </w:r>
      <w:r w:rsidRPr="00BC0C9A">
        <w:rPr>
          <w:rFonts w:ascii="Times New Roman" w:hAnsi="Times New Roman" w:cs="Times New Roman"/>
          <w:color w:val="000000"/>
          <w:sz w:val="24"/>
          <w:szCs w:val="24"/>
          <w:shd w:val="clear" w:color="auto" w:fill="FFFFFF"/>
        </w:rPr>
        <w:lastRenderedPageBreak/>
        <w:t xml:space="preserve">невротические нарушения как бы переходят в активную фазу. Усиливаются </w:t>
      </w:r>
      <w:proofErr w:type="spellStart"/>
      <w:r w:rsidRPr="00BC0C9A">
        <w:rPr>
          <w:rFonts w:ascii="Times New Roman" w:hAnsi="Times New Roman" w:cs="Times New Roman"/>
          <w:color w:val="000000"/>
          <w:sz w:val="24"/>
          <w:szCs w:val="24"/>
          <w:shd w:val="clear" w:color="auto" w:fill="FFFFFF"/>
        </w:rPr>
        <w:t>навязчивозти</w:t>
      </w:r>
      <w:proofErr w:type="spellEnd"/>
      <w:r w:rsidRPr="00BC0C9A">
        <w:rPr>
          <w:rFonts w:ascii="Times New Roman" w:hAnsi="Times New Roman" w:cs="Times New Roman"/>
          <w:color w:val="000000"/>
          <w:sz w:val="24"/>
          <w:szCs w:val="24"/>
          <w:shd w:val="clear" w:color="auto" w:fill="FFFFFF"/>
        </w:rPr>
        <w:t xml:space="preserve"> на фоне повышения общей активности, депрессия может принимать деятельный характер (апатия сменяется бесцельной активностью).</w:t>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rPr>
        <w:br/>
      </w:r>
      <w:r w:rsidRPr="00BC0C9A">
        <w:rPr>
          <w:rFonts w:ascii="Times New Roman" w:hAnsi="Times New Roman" w:cs="Times New Roman"/>
          <w:color w:val="000000"/>
          <w:sz w:val="24"/>
          <w:szCs w:val="24"/>
          <w:shd w:val="clear" w:color="auto" w:fill="FFFFFF"/>
        </w:rPr>
        <w:t>Если выжидательная методика и консервативные методы не помогают выйти ребенку из данных невротических состояний, то необходимо обратиться к неврологу, психиатру для назначения медикаментозного лечения.</w:t>
      </w:r>
    </w:p>
    <w:sectPr w:rsidR="000B460A" w:rsidRPr="00BC0C9A" w:rsidSect="00BC0C9A">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C9A"/>
    <w:rsid w:val="000B460A"/>
    <w:rsid w:val="00BC0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83C93"/>
  <w15:chartTrackingRefBased/>
  <w15:docId w15:val="{ED4FF8D9-2262-4D5D-B30B-F429BE2C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1720</Words>
  <Characters>9804</Characters>
  <Application>Microsoft Office Word</Application>
  <DocSecurity>0</DocSecurity>
  <Lines>81</Lines>
  <Paragraphs>23</Paragraphs>
  <ScaleCrop>false</ScaleCrop>
  <Company/>
  <LinksUpToDate>false</LinksUpToDate>
  <CharactersWithSpaces>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Королёва</dc:creator>
  <cp:keywords/>
  <dc:description/>
  <cp:lastModifiedBy>Марина Королёва</cp:lastModifiedBy>
  <cp:revision>1</cp:revision>
  <dcterms:created xsi:type="dcterms:W3CDTF">2022-04-16T06:01:00Z</dcterms:created>
  <dcterms:modified xsi:type="dcterms:W3CDTF">2022-04-16T06:03:00Z</dcterms:modified>
</cp:coreProperties>
</file>